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0A0" w:firstRow="1" w:lastRow="0" w:firstColumn="1" w:lastColumn="0" w:noHBand="0" w:noVBand="0"/>
      </w:tblPr>
      <w:tblGrid>
        <w:gridCol w:w="5573"/>
      </w:tblGrid>
      <w:tr w:rsidR="007F3F3E" w:rsidRPr="00855F00" w:rsidTr="00741C02">
        <w:tc>
          <w:tcPr>
            <w:tcW w:w="5746" w:type="dxa"/>
          </w:tcPr>
          <w:p w:rsidR="007F3F3E" w:rsidRPr="00855F00" w:rsidRDefault="007F3F3E" w:rsidP="00741C02">
            <w:pPr>
              <w:pStyle w:val="AralkYok"/>
              <w:rPr>
                <w:rFonts w:cs="Times New Roman"/>
                <w:b/>
                <w:bCs/>
              </w:rPr>
            </w:pPr>
          </w:p>
        </w:tc>
      </w:tr>
    </w:tbl>
    <w:p w:rsidR="007F3F3E" w:rsidRDefault="00191116" w:rsidP="007F3F3E">
      <w:r>
        <w:rPr>
          <w:noProof/>
        </w:rPr>
        <w:pict>
          <v:group id="Grup 29" o:spid="_x0000_s1029" style="position:absolute;left:0;text-align:left;margin-left:0;margin-top:0;width:444.95pt;height:380.15pt;z-index:251660288;mso-position-horizontal:left;mso-position-horizontal-relative:page;mso-position-vertical:top;mso-position-vertical-relative:page" coordorigin="15,15" coordsize="8918,7619" o:allowincell="f">
            <v:shapetype id="_x0000_t32" coordsize="21600,21600" o:spt="32" o:oned="t" path="m,l21600,21600e" filled="f">
              <v:path arrowok="t" fillok="f" o:connecttype="none"/>
              <o:lock v:ext="edit" shapetype="t"/>
            </v:shapetype>
            <v:shape id="AutoShape 30" o:spid="_x0000_s1030" type="#_x0000_t32" style="position:absolute;left:15;top:15;width:7512;height:7386;visibility:visible" o:connectortype="straight" strokecolor="#a7bfde"/>
            <v:oval id="Oval 32" o:spid="_x0000_s1031" style="position:absolute;left:6717;top:5418;width:2216;height:2216;visibility:visible" fillcolor="#8aabd3" stroked="f">
              <v:fill color2="#d6e2f0" focusposition=",1" focussize="" colors="0 #9ab5e4;.5 #c2d1ed;1 #e1e8f5" focus="100%" type="gradientRadial"/>
            </v:oval>
            <w10:wrap anchorx="page" anchory="page"/>
          </v:group>
        </w:pict>
      </w:r>
      <w:r>
        <w:rPr>
          <w:noProof/>
        </w:rPr>
        <w:pict>
          <v:group id="Grup 24" o:spid="_x0000_s1026" style="position:absolute;left:0;text-align:left;margin-left:185pt;margin-top:0;width:287.3pt;height:226.8pt;z-index:251659264;mso-position-horizontal-relative:page;mso-position-vertical:top;mso-position-vertical-relative:page" coordorigin="4136,15" coordsize="5762,4545" o:allowincell="f">
            <v:shape id="AutoShape 25" o:spid="_x0000_s1027" type="#_x0000_t32" style="position:absolute;left:4136;top:15;width:3058;height:3855;visibility:visible" o:connectortype="straight" strokecolor="#a7bfde"/>
            <v:oval id="Oval 26" o:spid="_x0000_s1028" style="position:absolute;left:5782;top:444;width:4116;height:4116;visibility:visible" fillcolor="#8aabd3" stroked="f">
              <v:fill color2="#d6e2f0" rotate="t" focusposition=",1" focussize="" colors="0 #9ab5e4;.5 #c2d1ed;1 #e1e8f5" focus="100%" type="gradientRadial"/>
            </v:oval>
            <w10:wrap anchorx="margin" anchory="page"/>
          </v:group>
        </w:pict>
      </w:r>
    </w:p>
    <w:p w:rsidR="007F3F3E" w:rsidRDefault="00191116" w:rsidP="007F3F3E">
      <w:r>
        <w:rPr>
          <w:noProof/>
        </w:rPr>
        <w:pict>
          <v:group id="Grup 16" o:spid="_x0000_s1032" style="position:absolute;left:0;text-align:left;margin-left:356.6pt;margin-top:0;width:301.7pt;height:725.05pt;z-index:251661312;mso-position-horizontal-relative:page;mso-position-vertical:bottom;mso-position-vertical-relative:page" coordorigin="1172" coordsize="38334,92055">
            <v:shape id="AutoShape 19" o:spid="_x0000_s1033" type="#_x0000_t32" style="position:absolute;left:2857;width:27324;height:63754;flip:x;visibility:visible" o:connectortype="straight" strokecolor="#a7bfde"/>
            <v:oval id="Oval 15" o:spid="_x0000_s1034" style="position:absolute;left:1172;top:53721;width:38334;height:38334;visibility:visible;v-text-anchor:middle" fillcolor="#8db3e2" stroked="f" strokeweight="2pt">
              <v:fill color2="#8db3e2" rotate="t" focusposition=".5,.5" focussize="" colors="0 #b0cffb;.5 #cee0fc;1 #e6effd" focus="100%" type="gradientRadial"/>
            </v:oval>
            <w10:wrap anchorx="margin" anchory="page"/>
          </v:group>
        </w:pict>
      </w:r>
    </w:p>
    <w:tbl>
      <w:tblPr>
        <w:tblpPr w:leftFromText="187" w:rightFromText="187" w:horzAnchor="margin" w:tblpYSpec="bottom"/>
        <w:tblW w:w="3000" w:type="pct"/>
        <w:tblLook w:val="00A0" w:firstRow="1" w:lastRow="0" w:firstColumn="1" w:lastColumn="0" w:noHBand="0" w:noVBand="0"/>
      </w:tblPr>
      <w:tblGrid>
        <w:gridCol w:w="5573"/>
      </w:tblGrid>
      <w:tr w:rsidR="007F3F3E" w:rsidRPr="00855F00" w:rsidTr="00741C02">
        <w:tc>
          <w:tcPr>
            <w:tcW w:w="5746" w:type="dxa"/>
          </w:tcPr>
          <w:p w:rsidR="007F3F3E" w:rsidRDefault="007F3F3E" w:rsidP="00741C02">
            <w:pPr>
              <w:pStyle w:val="AralkYok"/>
              <w:rPr>
                <w:rFonts w:ascii="Cambria" w:hAnsi="Cambria" w:cs="Times New Roman"/>
                <w:b/>
                <w:bCs/>
                <w:color w:val="365F91"/>
                <w:sz w:val="48"/>
                <w:szCs w:val="48"/>
              </w:rPr>
            </w:pPr>
            <w:r>
              <w:rPr>
                <w:rFonts w:ascii="Cambria" w:hAnsi="Cambria" w:cs="Times New Roman"/>
                <w:b/>
                <w:bCs/>
                <w:color w:val="365F91"/>
                <w:sz w:val="48"/>
                <w:szCs w:val="48"/>
              </w:rPr>
              <w:t>Kırıkkale Defterdarlığı         Birim Yönergesi</w:t>
            </w:r>
          </w:p>
        </w:tc>
      </w:tr>
      <w:tr w:rsidR="007F3F3E" w:rsidRPr="00855F00" w:rsidTr="00741C02">
        <w:tc>
          <w:tcPr>
            <w:tcW w:w="5746" w:type="dxa"/>
          </w:tcPr>
          <w:p w:rsidR="007F3F3E" w:rsidRPr="00855F00" w:rsidRDefault="007F3F3E" w:rsidP="00741C02">
            <w:pPr>
              <w:pStyle w:val="AralkYok"/>
              <w:rPr>
                <w:rFonts w:cs="Times New Roman"/>
                <w:color w:val="4A442A"/>
                <w:sz w:val="28"/>
                <w:szCs w:val="28"/>
              </w:rPr>
            </w:pPr>
          </w:p>
        </w:tc>
      </w:tr>
      <w:tr w:rsidR="007F3F3E" w:rsidRPr="00855F00" w:rsidTr="00741C02">
        <w:tc>
          <w:tcPr>
            <w:tcW w:w="5746" w:type="dxa"/>
          </w:tcPr>
          <w:p w:rsidR="007F3F3E" w:rsidRPr="00855F00" w:rsidRDefault="007F3F3E" w:rsidP="00741C02">
            <w:pPr>
              <w:pStyle w:val="AralkYok"/>
              <w:rPr>
                <w:rFonts w:cs="Times New Roman"/>
                <w:color w:val="4A442A"/>
                <w:sz w:val="28"/>
                <w:szCs w:val="28"/>
              </w:rPr>
            </w:pPr>
          </w:p>
        </w:tc>
      </w:tr>
      <w:tr w:rsidR="007F3F3E" w:rsidRPr="00855F00" w:rsidTr="00741C02">
        <w:tc>
          <w:tcPr>
            <w:tcW w:w="5746" w:type="dxa"/>
          </w:tcPr>
          <w:p w:rsidR="007F3F3E" w:rsidRPr="00855F00" w:rsidRDefault="007F3F3E" w:rsidP="00741C02">
            <w:pPr>
              <w:pStyle w:val="AralkYok"/>
              <w:rPr>
                <w:rFonts w:cs="Times New Roman"/>
              </w:rPr>
            </w:pPr>
          </w:p>
        </w:tc>
      </w:tr>
      <w:tr w:rsidR="007F3F3E" w:rsidRPr="00855F00" w:rsidTr="00741C02">
        <w:tc>
          <w:tcPr>
            <w:tcW w:w="5746" w:type="dxa"/>
          </w:tcPr>
          <w:p w:rsidR="007F3F3E" w:rsidRPr="00855F00" w:rsidRDefault="007F3F3E" w:rsidP="00741C02">
            <w:pPr>
              <w:pStyle w:val="AralkYok"/>
              <w:rPr>
                <w:rFonts w:cs="Times New Roman"/>
              </w:rPr>
            </w:pPr>
          </w:p>
        </w:tc>
      </w:tr>
      <w:tr w:rsidR="007F3F3E" w:rsidRPr="00855F00" w:rsidTr="00741C02">
        <w:tc>
          <w:tcPr>
            <w:tcW w:w="5746" w:type="dxa"/>
          </w:tcPr>
          <w:p w:rsidR="007F3F3E" w:rsidRPr="00855F00" w:rsidRDefault="007F3F3E" w:rsidP="00741C02">
            <w:pPr>
              <w:pStyle w:val="AralkYok"/>
              <w:rPr>
                <w:rFonts w:cs="Times New Roman"/>
                <w:b/>
                <w:bCs/>
              </w:rPr>
            </w:pPr>
          </w:p>
        </w:tc>
      </w:tr>
      <w:tr w:rsidR="007F3F3E" w:rsidRPr="00855F00" w:rsidTr="00741C02">
        <w:tc>
          <w:tcPr>
            <w:tcW w:w="5746" w:type="dxa"/>
          </w:tcPr>
          <w:p w:rsidR="007F3F3E" w:rsidRPr="00855F00" w:rsidRDefault="007F3F3E" w:rsidP="00741C02">
            <w:pPr>
              <w:pStyle w:val="AralkYok"/>
              <w:rPr>
                <w:rFonts w:cs="Times New Roman"/>
                <w:b/>
                <w:bCs/>
              </w:rPr>
            </w:pPr>
          </w:p>
        </w:tc>
      </w:tr>
      <w:tr w:rsidR="007F3F3E" w:rsidRPr="00855F00" w:rsidTr="00741C02">
        <w:tc>
          <w:tcPr>
            <w:tcW w:w="5746" w:type="dxa"/>
          </w:tcPr>
          <w:p w:rsidR="007F3F3E" w:rsidRPr="00855F00" w:rsidRDefault="007F3F3E" w:rsidP="00741C02">
            <w:pPr>
              <w:pStyle w:val="AralkYok"/>
              <w:rPr>
                <w:rFonts w:cs="Times New Roman"/>
                <w:b/>
                <w:bCs/>
              </w:rPr>
            </w:pPr>
          </w:p>
        </w:tc>
      </w:tr>
    </w:tbl>
    <w:p w:rsidR="007F3F3E" w:rsidRPr="005E1D67" w:rsidRDefault="007F3F3E" w:rsidP="007F3F3E">
      <w:pPr>
        <w:rPr>
          <w:color w:val="000000"/>
          <w:sz w:val="32"/>
          <w:szCs w:val="32"/>
        </w:rPr>
      </w:pPr>
    </w:p>
    <w:p w:rsidR="003C65CA" w:rsidRPr="002B1B3D" w:rsidRDefault="007F3F3E" w:rsidP="00C4302B">
      <w:pPr>
        <w:spacing w:after="0"/>
        <w:ind w:firstLine="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br w:type="page"/>
      </w:r>
      <w:r w:rsidR="003C65CA">
        <w:rPr>
          <w:rFonts w:ascii="Times New Roman" w:hAnsi="Times New Roman" w:cs="Times New Roman"/>
          <w:b/>
          <w:bCs/>
          <w:color w:val="000000"/>
          <w:lang w:eastAsia="en-US"/>
        </w:rPr>
        <w:lastRenderedPageBreak/>
        <w:t>KIRIKKALE</w:t>
      </w:r>
      <w:r w:rsidR="003C65CA" w:rsidRPr="002B1B3D">
        <w:rPr>
          <w:rFonts w:ascii="Times New Roman" w:hAnsi="Times New Roman" w:cs="Times New Roman"/>
          <w:b/>
          <w:bCs/>
          <w:color w:val="000000"/>
          <w:lang w:eastAsia="en-US"/>
        </w:rPr>
        <w:t xml:space="preserve">  DEFTERDARLIĞI BİRİM YÖNERGESİ</w:t>
      </w:r>
    </w:p>
    <w:p w:rsidR="003C65CA" w:rsidRPr="002B1B3D" w:rsidRDefault="003C65CA" w:rsidP="000A4E74">
      <w:pPr>
        <w:spacing w:after="0"/>
        <w:ind w:firstLine="0"/>
        <w:jc w:val="center"/>
        <w:rPr>
          <w:rFonts w:ascii="Times New Roman" w:hAnsi="Times New Roman" w:cs="Times New Roman"/>
          <w:b/>
          <w:bCs/>
          <w:color w:val="000000"/>
          <w:lang w:eastAsia="en-US"/>
        </w:rPr>
      </w:pPr>
    </w:p>
    <w:p w:rsidR="003C65CA" w:rsidRPr="002B1B3D" w:rsidRDefault="003C65CA" w:rsidP="000A4E74">
      <w:pPr>
        <w:spacing w:after="0"/>
        <w:ind w:firstLine="0"/>
        <w:jc w:val="center"/>
        <w:rPr>
          <w:rFonts w:ascii="Times New Roman" w:hAnsi="Times New Roman" w:cs="Times New Roman"/>
          <w:b/>
          <w:bCs/>
          <w:color w:val="000000"/>
          <w:lang w:eastAsia="en-US"/>
        </w:rPr>
      </w:pPr>
    </w:p>
    <w:p w:rsidR="003C65CA" w:rsidRPr="002B1B3D" w:rsidRDefault="003C65CA"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3C65CA" w:rsidRPr="002B1B3D" w:rsidRDefault="003C65CA"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3C65CA" w:rsidRPr="002B1B3D" w:rsidRDefault="003C65CA" w:rsidP="000A4E74">
      <w:pPr>
        <w:autoSpaceDE w:val="0"/>
        <w:autoSpaceDN w:val="0"/>
        <w:adjustRightInd w:val="0"/>
        <w:spacing w:before="120"/>
        <w:ind w:firstLine="0"/>
        <w:rPr>
          <w:rFonts w:ascii="Times New Roman" w:hAnsi="Times New Roman" w:cs="Times New Roman"/>
          <w:b/>
          <w:bCs/>
          <w:color w:val="000000"/>
        </w:rPr>
      </w:pPr>
    </w:p>
    <w:p w:rsidR="003C65CA" w:rsidRPr="002B1B3D" w:rsidRDefault="003C65CA"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2B1B3D">
        <w:rPr>
          <w:rFonts w:ascii="Times New Roman" w:hAnsi="Times New Roman" w:cs="Times New Roman"/>
          <w:b/>
          <w:bCs/>
          <w:color w:val="000000"/>
        </w:rPr>
        <w:t>Amaç</w:t>
      </w:r>
      <w:bookmarkEnd w:id="0"/>
      <w:bookmarkEnd w:id="1"/>
    </w:p>
    <w:p w:rsidR="003C65CA" w:rsidRPr="002B1B3D" w:rsidRDefault="003C65CA"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 1-</w:t>
      </w:r>
      <w:r w:rsidRPr="002B1B3D">
        <w:rPr>
          <w:rFonts w:ascii="Times New Roman" w:hAnsi="Times New Roman" w:cs="Times New Roman"/>
          <w:color w:val="000000"/>
        </w:rPr>
        <w:t xml:space="preserve"> (1) Bu Yönergenin amacı; </w:t>
      </w:r>
      <w:r>
        <w:rPr>
          <w:rFonts w:ascii="Times New Roman" w:hAnsi="Times New Roman" w:cs="Times New Roman"/>
          <w:color w:val="000000"/>
        </w:rPr>
        <w:t xml:space="preserve">Kırıkkale </w:t>
      </w:r>
      <w:r w:rsidRPr="002B1B3D">
        <w:rPr>
          <w:rFonts w:ascii="Times New Roman" w:hAnsi="Times New Roman" w:cs="Times New Roman"/>
          <w:color w:val="000000"/>
        </w:rPr>
        <w:t xml:space="preserve"> Defterdarlığı birimlerinin fonksiyonel ve operasyonel görev dağılımını belirlemek, verilen görevlerin sonucunu izlemeye ve </w:t>
      </w:r>
      <w:r w:rsidRPr="002B1B3D">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3C65CA" w:rsidRPr="002B1B3D" w:rsidRDefault="003C65CA" w:rsidP="000A4E74">
      <w:pPr>
        <w:autoSpaceDE w:val="0"/>
        <w:autoSpaceDN w:val="0"/>
        <w:adjustRightInd w:val="0"/>
        <w:spacing w:before="120"/>
        <w:ind w:firstLine="710"/>
        <w:rPr>
          <w:rFonts w:ascii="Times New Roman" w:hAnsi="Times New Roman" w:cs="Times New Roman"/>
          <w:color w:val="000000"/>
        </w:rPr>
      </w:pPr>
    </w:p>
    <w:p w:rsidR="003C65CA" w:rsidRPr="002B1B3D" w:rsidRDefault="003C65CA" w:rsidP="000A4E74">
      <w:pPr>
        <w:keepNext/>
        <w:keepLines/>
        <w:spacing w:before="120"/>
        <w:ind w:firstLine="720"/>
        <w:outlineLvl w:val="1"/>
        <w:rPr>
          <w:rFonts w:ascii="Times New Roman" w:hAnsi="Times New Roman" w:cs="Times New Roman"/>
          <w:b/>
          <w:bCs/>
          <w:color w:val="000000"/>
        </w:rPr>
      </w:pPr>
      <w:bookmarkStart w:id="2" w:name="_Toc367174561"/>
      <w:r w:rsidRPr="002B1B3D">
        <w:rPr>
          <w:rFonts w:ascii="Times New Roman" w:hAnsi="Times New Roman" w:cs="Times New Roman"/>
          <w:b/>
          <w:bCs/>
          <w:color w:val="000000"/>
        </w:rPr>
        <w:t>Kapsam</w:t>
      </w:r>
      <w:bookmarkEnd w:id="2"/>
    </w:p>
    <w:p w:rsidR="003C65CA" w:rsidRPr="002B1B3D" w:rsidRDefault="003C65CA"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 xml:space="preserve">Madde </w:t>
      </w:r>
      <w:r w:rsidRPr="002B1B3D">
        <w:rPr>
          <w:rFonts w:ascii="Times New Roman" w:hAnsi="Times New Roman" w:cs="Times New Roman"/>
          <w:b/>
          <w:bCs/>
          <w:color w:val="000000"/>
        </w:rPr>
        <w:t xml:space="preserve">2- </w:t>
      </w:r>
      <w:r w:rsidRPr="002B1B3D">
        <w:rPr>
          <w:rFonts w:ascii="Times New Roman" w:hAnsi="Times New Roman" w:cs="Times New Roman"/>
          <w:color w:val="000000"/>
        </w:rPr>
        <w:t xml:space="preserve">(1) Bu Yönerge, </w:t>
      </w:r>
      <w:r>
        <w:rPr>
          <w:rFonts w:ascii="Times New Roman" w:hAnsi="Times New Roman" w:cs="Times New Roman"/>
          <w:color w:val="000000"/>
        </w:rPr>
        <w:t xml:space="preserve">Kırıkkale </w:t>
      </w:r>
      <w:r w:rsidRPr="002B1B3D">
        <w:rPr>
          <w:rFonts w:ascii="Times New Roman" w:hAnsi="Times New Roman" w:cs="Times New Roman"/>
          <w:color w:val="000000"/>
        </w:rPr>
        <w:t>Defterdarlığı birimlerinin hizmet alanları, görev, yetki ve sorumluluklarını kapsar.</w:t>
      </w:r>
      <w:bookmarkEnd w:id="3"/>
    </w:p>
    <w:p w:rsidR="003C65CA" w:rsidRPr="002B1B3D" w:rsidRDefault="003C65CA" w:rsidP="000A4E74">
      <w:pPr>
        <w:keepNext/>
        <w:keepLines/>
        <w:spacing w:before="120"/>
        <w:ind w:firstLine="720"/>
        <w:outlineLvl w:val="1"/>
        <w:rPr>
          <w:rFonts w:ascii="Times New Roman" w:hAnsi="Times New Roman" w:cs="Times New Roman"/>
          <w:color w:val="000000"/>
        </w:rPr>
      </w:pPr>
    </w:p>
    <w:p w:rsidR="003C65CA" w:rsidRPr="002B1B3D" w:rsidRDefault="003C65CA" w:rsidP="000A4E74">
      <w:pPr>
        <w:keepNext/>
        <w:keepLines/>
        <w:spacing w:before="120"/>
        <w:ind w:firstLine="720"/>
        <w:outlineLvl w:val="1"/>
        <w:rPr>
          <w:rFonts w:ascii="Times New Roman" w:hAnsi="Times New Roman" w:cs="Times New Roman"/>
          <w:b/>
          <w:bCs/>
          <w:color w:val="000000"/>
        </w:rPr>
      </w:pPr>
      <w:bookmarkStart w:id="4" w:name="_Toc367174563"/>
      <w:r w:rsidRPr="002B1B3D">
        <w:rPr>
          <w:rFonts w:ascii="Times New Roman" w:hAnsi="Times New Roman" w:cs="Times New Roman"/>
          <w:b/>
          <w:bCs/>
          <w:color w:val="000000"/>
        </w:rPr>
        <w:t>Dayanak</w:t>
      </w:r>
      <w:bookmarkEnd w:id="4"/>
    </w:p>
    <w:p w:rsidR="003C65CA" w:rsidRPr="002B1B3D" w:rsidRDefault="003C65CA"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bCs/>
          <w:color w:val="000000"/>
        </w:rPr>
        <w:t xml:space="preserve">Madde 3- </w:t>
      </w:r>
      <w:r w:rsidRPr="002B1B3D">
        <w:rPr>
          <w:rFonts w:ascii="Times New Roman" w:hAnsi="Times New Roman" w:cs="Times New Roman"/>
          <w:color w:val="000000"/>
        </w:rPr>
        <w:t>(1) Bu Yönerge; 5018 sayılı Kamu Mali Yönetimi ve Kontrol Kanunu ve Maliye Bakanlığı Kamu İç Kontrol Standartlarına Uyum Eylem Planına dayanılarak hazırlanmıştır.</w:t>
      </w:r>
      <w:bookmarkEnd w:id="5"/>
      <w:r w:rsidRPr="002B1B3D">
        <w:rPr>
          <w:rFonts w:ascii="Times New Roman" w:hAnsi="Times New Roman" w:cs="Times New Roman"/>
          <w:spacing w:val="-2"/>
        </w:rPr>
        <w:t xml:space="preserve"> </w:t>
      </w:r>
    </w:p>
    <w:p w:rsidR="003C65CA" w:rsidRPr="002B1B3D" w:rsidRDefault="003C65CA" w:rsidP="000A4E74">
      <w:pPr>
        <w:keepNext/>
        <w:keepLines/>
        <w:spacing w:before="120"/>
        <w:ind w:firstLine="720"/>
        <w:outlineLvl w:val="1"/>
        <w:rPr>
          <w:rFonts w:ascii="Times New Roman" w:hAnsi="Times New Roman" w:cs="Times New Roman"/>
          <w:spacing w:val="-2"/>
        </w:rPr>
      </w:pPr>
    </w:p>
    <w:p w:rsidR="003C65CA" w:rsidRPr="002B1B3D" w:rsidRDefault="003C65CA"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Defterdarlık Misyonu</w:t>
      </w:r>
    </w:p>
    <w:p w:rsidR="003C65CA" w:rsidRDefault="003C65CA" w:rsidP="000A4E74">
      <w:pPr>
        <w:spacing w:before="120"/>
        <w:ind w:firstLine="708"/>
        <w:rPr>
          <w:rFonts w:ascii="Times New Roman" w:hAnsi="Times New Roman" w:cs="Times New Roman"/>
        </w:rPr>
      </w:pPr>
      <w:r w:rsidRPr="002B1B3D">
        <w:rPr>
          <w:rFonts w:ascii="Times New Roman" w:hAnsi="Times New Roman" w:cs="Times New Roman"/>
          <w:b/>
          <w:bCs/>
          <w:color w:val="000000"/>
          <w:lang w:eastAsia="en-US"/>
        </w:rPr>
        <w:t>Madde 4</w:t>
      </w:r>
      <w:r w:rsidR="00741C02">
        <w:rPr>
          <w:rFonts w:ascii="Times New Roman" w:hAnsi="Times New Roman" w:cs="Times New Roman"/>
        </w:rPr>
        <w:t xml:space="preserve">- (1)    </w:t>
      </w:r>
    </w:p>
    <w:p w:rsidR="00741C02" w:rsidRPr="00741C02" w:rsidRDefault="00741C02" w:rsidP="000A4E74">
      <w:pPr>
        <w:spacing w:before="120"/>
        <w:ind w:firstLine="708"/>
        <w:rPr>
          <w:rFonts w:ascii="Times New Roman" w:hAnsi="Times New Roman" w:cs="Times New Roman"/>
          <w:color w:val="000000"/>
        </w:rPr>
      </w:pPr>
      <w:r w:rsidRPr="00741C02">
        <w:rPr>
          <w:rFonts w:ascii="Times New Roman" w:hAnsi="Times New Roman" w:cs="Times New Roman"/>
          <w:color w:val="000000"/>
        </w:rPr>
        <w:t>Gelir, gider kaynak ve yükümlülüklerin etkili, ekonomik ve verimli yönetilmesini sağlamak, hizmet odaklı ve kaliteli hizmet sunmak.</w:t>
      </w:r>
    </w:p>
    <w:p w:rsidR="003C65CA" w:rsidRPr="002B1B3D" w:rsidRDefault="003C65CA"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3C65CA" w:rsidRPr="002B1B3D" w:rsidRDefault="003C65CA"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Bakanlık:</w:t>
      </w:r>
      <w:r w:rsidRPr="002B1B3D">
        <w:rPr>
          <w:rFonts w:ascii="Times New Roman" w:hAnsi="Times New Roman" w:cs="Times New Roman"/>
          <w:color w:val="000000"/>
        </w:rPr>
        <w:t xml:space="preserve"> </w:t>
      </w:r>
      <w:r w:rsidR="00191116">
        <w:rPr>
          <w:rFonts w:ascii="Times New Roman" w:hAnsi="Times New Roman" w:cs="Times New Roman"/>
          <w:color w:val="000000"/>
        </w:rPr>
        <w:t xml:space="preserve">Hazine ve </w:t>
      </w:r>
      <w:r w:rsidRPr="002B1B3D">
        <w:rPr>
          <w:rFonts w:ascii="Times New Roman" w:hAnsi="Times New Roman" w:cs="Times New Roman"/>
          <w:color w:val="000000"/>
        </w:rPr>
        <w:t xml:space="preserve">Maliye Bakanlığını, </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bCs/>
          <w:spacing w:val="-2"/>
        </w:rPr>
        <w:t>B</w:t>
      </w:r>
      <w:r w:rsidRPr="002B1B3D">
        <w:rPr>
          <w:rFonts w:ascii="Times New Roman" w:hAnsi="Times New Roman" w:cs="Times New Roman"/>
          <w:b/>
          <w:bCs/>
          <w:spacing w:val="-1"/>
        </w:rPr>
        <w:t>a</w:t>
      </w:r>
      <w:r w:rsidRPr="002B1B3D">
        <w:rPr>
          <w:rFonts w:ascii="Times New Roman" w:hAnsi="Times New Roman" w:cs="Times New Roman"/>
          <w:b/>
          <w:bCs/>
          <w:spacing w:val="2"/>
        </w:rPr>
        <w:t>k</w:t>
      </w:r>
      <w:r w:rsidRPr="002B1B3D">
        <w:rPr>
          <w:rFonts w:ascii="Times New Roman" w:hAnsi="Times New Roman" w:cs="Times New Roman"/>
          <w:b/>
          <w:bCs/>
          <w:spacing w:val="-1"/>
        </w:rPr>
        <w:t>a</w:t>
      </w:r>
      <w:r w:rsidRPr="002B1B3D">
        <w:rPr>
          <w:rFonts w:ascii="Times New Roman" w:hAnsi="Times New Roman" w:cs="Times New Roman"/>
          <w:b/>
          <w:bCs/>
        </w:rPr>
        <w:t>n:</w:t>
      </w:r>
      <w:r w:rsidR="00191116">
        <w:rPr>
          <w:rFonts w:ascii="Times New Roman" w:hAnsi="Times New Roman" w:cs="Times New Roman"/>
          <w:b/>
          <w:bCs/>
        </w:rPr>
        <w:t xml:space="preserve"> </w:t>
      </w:r>
      <w:r w:rsidR="00191116">
        <w:rPr>
          <w:rFonts w:ascii="Times New Roman" w:hAnsi="Times New Roman" w:cs="Times New Roman"/>
          <w:bCs/>
        </w:rPr>
        <w:t>Hazine ve</w:t>
      </w:r>
      <w:bookmarkStart w:id="6" w:name="_GoBack"/>
      <w:bookmarkEnd w:id="6"/>
      <w:r w:rsidRPr="002B1B3D">
        <w:rPr>
          <w:rFonts w:ascii="Times New Roman" w:hAnsi="Times New Roman" w:cs="Times New Roman"/>
          <w:spacing w:val="-2"/>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spacing w:val="-2"/>
        </w:rPr>
        <w:t>Üst Yönetici:</w:t>
      </w:r>
      <w:r w:rsidRPr="002B1B3D">
        <w:rPr>
          <w:rFonts w:ascii="Times New Roman" w:hAnsi="Times New Roman" w:cs="Times New Roman"/>
          <w:color w:val="000000"/>
        </w:rPr>
        <w:t xml:space="preserve"> Maliye Müsteşarını,</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Defterdarlık:</w:t>
      </w:r>
      <w:r w:rsidRPr="002B1B3D">
        <w:rPr>
          <w:rFonts w:ascii="Times New Roman" w:hAnsi="Times New Roman" w:cs="Times New Roman"/>
          <w:color w:val="000000"/>
        </w:rPr>
        <w:t xml:space="preserve"> </w:t>
      </w:r>
      <w:r>
        <w:rPr>
          <w:rFonts w:ascii="Times New Roman" w:hAnsi="Times New Roman" w:cs="Times New Roman"/>
          <w:color w:val="000000"/>
        </w:rPr>
        <w:t>Kırıkkale</w:t>
      </w:r>
      <w:r w:rsidRPr="002B1B3D">
        <w:rPr>
          <w:rFonts w:ascii="Times New Roman" w:hAnsi="Times New Roman" w:cs="Times New Roman"/>
          <w:color w:val="000000"/>
        </w:rPr>
        <w:t xml:space="preserve"> Defterdarlığını,</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Defterdar:</w:t>
      </w:r>
      <w:r w:rsidRPr="002B1B3D">
        <w:rPr>
          <w:rFonts w:ascii="Times New Roman" w:hAnsi="Times New Roman" w:cs="Times New Roman"/>
          <w:color w:val="000000"/>
        </w:rPr>
        <w:t xml:space="preserve"> </w:t>
      </w:r>
      <w:r>
        <w:rPr>
          <w:rFonts w:ascii="Times New Roman" w:hAnsi="Times New Roman" w:cs="Times New Roman"/>
          <w:color w:val="000000"/>
        </w:rPr>
        <w:t>Kırıkkale</w:t>
      </w:r>
      <w:r w:rsidRPr="002B1B3D">
        <w:rPr>
          <w:rFonts w:ascii="Times New Roman" w:hAnsi="Times New Roman" w:cs="Times New Roman"/>
          <w:color w:val="000000"/>
        </w:rPr>
        <w:t xml:space="preserve"> Defterdarını,</w:t>
      </w:r>
    </w:p>
    <w:p w:rsidR="003C65CA" w:rsidRPr="002B1B3D" w:rsidRDefault="003C65CA" w:rsidP="00523DB7">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Birim Amiri: </w:t>
      </w:r>
      <w:r w:rsidRPr="002B1B3D">
        <w:rPr>
          <w:rFonts w:ascii="Times New Roman" w:hAnsi="Times New Roman" w:cs="Times New Roman"/>
          <w:color w:val="000000"/>
        </w:rPr>
        <w:t>Birimlerin başında bulunan en üst amirlerini ( Muhakemat Müdürü,  Muhasebe Müdürü, Personel Müdürü),</w:t>
      </w:r>
    </w:p>
    <w:p w:rsidR="003C65CA" w:rsidRPr="002B1B3D" w:rsidRDefault="003C65CA" w:rsidP="00523DB7">
      <w:pPr>
        <w:numPr>
          <w:ilvl w:val="0"/>
          <w:numId w:val="2"/>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bCs/>
        </w:rPr>
        <w:t>Yöneticiler:</w:t>
      </w:r>
      <w:r w:rsidRPr="002B1B3D">
        <w:rPr>
          <w:rFonts w:ascii="Times New Roman" w:hAnsi="Times New Roman" w:cs="Times New Roman"/>
        </w:rPr>
        <w:t xml:space="preserve"> Defterdar, Defterdar Yardımcısı ve Birim Amirlerini,</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rPr>
        <w:lastRenderedPageBreak/>
        <w:t>Merkez Birimleri:</w:t>
      </w:r>
      <w:r w:rsidRPr="002B1B3D">
        <w:rPr>
          <w:rFonts w:ascii="Times New Roman" w:hAnsi="Times New Roman" w:cs="Times New Roman"/>
        </w:rPr>
        <w:t xml:space="preserve"> Muhakemat Müdürlüğü, Muhasebe Müdürlüğü ve Personel Müdürlüğünü,</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rFonts w:cs="Times New Roman"/>
          <w:bCs/>
          <w:color w:val="000000"/>
          <w:sz w:val="24"/>
        </w:rPr>
        <w:t xml:space="preserve">Muakkip:  </w:t>
      </w:r>
      <w:r w:rsidRPr="002B1B3D">
        <w:rPr>
          <w:rFonts w:ascii="Times New Roman" w:hAnsi="Times New Roman" w:cs="Times New Roman"/>
        </w:rPr>
        <w:t xml:space="preserve">Dava ve İcra Takip Memurunu, </w:t>
      </w:r>
    </w:p>
    <w:p w:rsidR="003C65CA" w:rsidRPr="002B1B3D" w:rsidRDefault="00741C02"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bCs/>
          <w:color w:val="000000"/>
        </w:rPr>
        <w:t>C</w:t>
      </w:r>
      <w:r w:rsidR="003C65CA" w:rsidRPr="002B1B3D">
        <w:rPr>
          <w:rFonts w:ascii="Times New Roman" w:hAnsi="Times New Roman" w:cs="Times New Roman"/>
          <w:b/>
          <w:bCs/>
          <w:color w:val="000000"/>
        </w:rPr>
        <w:t>İMER:</w:t>
      </w:r>
      <w:r w:rsidR="003C65CA" w:rsidRPr="002B1B3D">
        <w:rPr>
          <w:rFonts w:ascii="Times New Roman" w:hAnsi="Times New Roman" w:cs="Times New Roman"/>
          <w:color w:val="000000"/>
        </w:rPr>
        <w:t xml:space="preserve"> </w:t>
      </w:r>
      <w:r>
        <w:rPr>
          <w:rFonts w:ascii="Times New Roman" w:hAnsi="Times New Roman" w:cs="Times New Roman"/>
          <w:color w:val="000000"/>
        </w:rPr>
        <w:t>Cumhurbaşkanlığı</w:t>
      </w:r>
      <w:r w:rsidR="003C65CA" w:rsidRPr="002B1B3D">
        <w:rPr>
          <w:rFonts w:ascii="Times New Roman" w:hAnsi="Times New Roman" w:cs="Times New Roman"/>
          <w:color w:val="000000"/>
        </w:rPr>
        <w:t xml:space="preserve"> İletişim Merkezini,</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HBS:</w:t>
      </w:r>
      <w:r w:rsidRPr="002B1B3D">
        <w:rPr>
          <w:rFonts w:ascii="Times New Roman" w:hAnsi="Times New Roman" w:cs="Times New Roman"/>
          <w:color w:val="000000"/>
        </w:rPr>
        <w:t xml:space="preserve"> Hukuk Bilişim Sistemini,</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METOP:</w:t>
      </w:r>
      <w:r w:rsidRPr="002B1B3D">
        <w:rPr>
          <w:rFonts w:ascii="Times New Roman" w:hAnsi="Times New Roman" w:cs="Times New Roman"/>
          <w:color w:val="000000"/>
        </w:rPr>
        <w:t xml:space="preserve"> Merkez Erişimli Taşra Otomasyon Programını,</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KBS:</w:t>
      </w:r>
      <w:r w:rsidRPr="002B1B3D">
        <w:rPr>
          <w:rFonts w:ascii="Times New Roman" w:hAnsi="Times New Roman" w:cs="Times New Roman"/>
          <w:color w:val="000000"/>
        </w:rPr>
        <w:t xml:space="preserve"> Kamu Harcama ve Muhasebe Bilişim Sistemini, </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KEÖS:</w:t>
      </w:r>
      <w:r w:rsidRPr="002B1B3D">
        <w:rPr>
          <w:rFonts w:ascii="Times New Roman" w:hAnsi="Times New Roman" w:cs="Times New Roman"/>
          <w:color w:val="000000"/>
        </w:rPr>
        <w:t xml:space="preserve"> Kamu Elektronik Ödeme Sistemini,</w:t>
      </w:r>
    </w:p>
    <w:p w:rsidR="003C65CA" w:rsidRPr="002B1B3D" w:rsidRDefault="00741C02"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bCs/>
          <w:color w:val="000000"/>
        </w:rPr>
        <w:t>M</w:t>
      </w:r>
      <w:r w:rsidR="003C65CA" w:rsidRPr="002B1B3D">
        <w:rPr>
          <w:rFonts w:ascii="Times New Roman" w:hAnsi="Times New Roman" w:cs="Times New Roman"/>
          <w:b/>
          <w:bCs/>
          <w:color w:val="000000"/>
        </w:rPr>
        <w:t>YS:</w:t>
      </w:r>
      <w:r w:rsidR="003C65CA" w:rsidRPr="002B1B3D">
        <w:rPr>
          <w:rFonts w:ascii="Times New Roman" w:hAnsi="Times New Roman" w:cs="Times New Roman"/>
          <w:color w:val="000000"/>
        </w:rPr>
        <w:t xml:space="preserve"> Harcama Yönetim Sistemini,</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PEROP:</w:t>
      </w:r>
      <w:r w:rsidRPr="002B1B3D">
        <w:rPr>
          <w:rFonts w:ascii="Times New Roman" w:hAnsi="Times New Roman" w:cs="Times New Roman"/>
          <w:color w:val="000000"/>
        </w:rPr>
        <w:t xml:space="preserve"> Personel Otomasyon Programını,</w:t>
      </w:r>
    </w:p>
    <w:p w:rsidR="003C65CA" w:rsidRPr="002B1B3D" w:rsidRDefault="00191116"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hyperlink r:id="rId7" w:history="1">
        <w:r w:rsidR="003C65CA" w:rsidRPr="002B1B3D">
          <w:rPr>
            <w:rFonts w:ascii="Times New Roman" w:hAnsi="Times New Roman" w:cs="Times New Roman"/>
            <w:b/>
            <w:bCs/>
            <w:color w:val="000000"/>
            <w:lang w:eastAsia="en-US"/>
          </w:rPr>
          <w:t>EKAP:</w:t>
        </w:r>
        <w:r w:rsidR="003C65CA" w:rsidRPr="002B1B3D">
          <w:rPr>
            <w:rFonts w:ascii="Times New Roman" w:hAnsi="Times New Roman" w:cs="Times New Roman"/>
            <w:color w:val="000000"/>
            <w:lang w:eastAsia="en-US"/>
          </w:rPr>
          <w:t xml:space="preserve"> Elektronik Kamu Alımları Platformunu,</w:t>
        </w:r>
      </w:hyperlink>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b/>
          <w:bCs/>
          <w:color w:val="000000"/>
          <w:lang w:eastAsia="en-US"/>
        </w:rPr>
      </w:pPr>
      <w:r w:rsidRPr="002B1B3D">
        <w:rPr>
          <w:rFonts w:ascii="Times New Roman" w:hAnsi="Times New Roman" w:cs="Times New Roman"/>
          <w:b/>
          <w:bCs/>
          <w:color w:val="000000"/>
          <w:lang w:eastAsia="en-US"/>
        </w:rPr>
        <w:t xml:space="preserve">SGB.net: </w:t>
      </w:r>
      <w:r w:rsidRPr="002B1B3D">
        <w:rPr>
          <w:rFonts w:ascii="Times New Roman" w:hAnsi="Times New Roman" w:cs="Times New Roman"/>
          <w:color w:val="000000"/>
          <w:lang w:eastAsia="en-US"/>
        </w:rPr>
        <w:t>Strateji Geliştirme Başkanlığı Otomasyon Programı,</w:t>
      </w:r>
      <w:r w:rsidRPr="002B1B3D">
        <w:rPr>
          <w:rFonts w:ascii="Times New Roman" w:hAnsi="Times New Roman" w:cs="Times New Roman"/>
          <w:b/>
          <w:bCs/>
          <w:color w:val="000000"/>
          <w:lang w:eastAsia="en-US"/>
        </w:rPr>
        <w:t xml:space="preserve"> </w:t>
      </w:r>
    </w:p>
    <w:p w:rsidR="003C65CA" w:rsidRPr="002B1B3D" w:rsidRDefault="003C65CA"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rPr>
        <w:t>Yön</w:t>
      </w:r>
      <w:r w:rsidRPr="002B1B3D">
        <w:rPr>
          <w:rFonts w:ascii="Times New Roman" w:hAnsi="Times New Roman" w:cs="Times New Roman"/>
          <w:b/>
          <w:bCs/>
          <w:spacing w:val="2"/>
        </w:rPr>
        <w:t>er</w:t>
      </w:r>
      <w:r w:rsidRPr="002B1B3D">
        <w:rPr>
          <w:rFonts w:ascii="Times New Roman" w:hAnsi="Times New Roman" w:cs="Times New Roman"/>
          <w:b/>
          <w:bCs/>
          <w:spacing w:val="-2"/>
        </w:rPr>
        <w:t>g</w:t>
      </w:r>
      <w:r w:rsidRPr="002B1B3D">
        <w:rPr>
          <w:rFonts w:ascii="Times New Roman" w:hAnsi="Times New Roman" w:cs="Times New Roman"/>
          <w:b/>
          <w:bCs/>
          <w:spacing w:val="-1"/>
        </w:rPr>
        <w:t>e</w:t>
      </w:r>
      <w:r w:rsidRPr="002B1B3D">
        <w:rPr>
          <w:rFonts w:ascii="Times New Roman" w:hAnsi="Times New Roman" w:cs="Times New Roman"/>
          <w:b/>
          <w:bCs/>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3C65CA" w:rsidRPr="002B1B3D" w:rsidRDefault="003C65CA" w:rsidP="000A4E74">
      <w:pPr>
        <w:spacing w:before="120"/>
        <w:ind w:firstLine="708"/>
        <w:rPr>
          <w:rFonts w:ascii="Times New Roman" w:hAnsi="Times New Roman" w:cs="Times New Roman"/>
          <w:color w:val="000000"/>
        </w:rPr>
      </w:pPr>
      <w:r w:rsidRPr="002B1B3D">
        <w:rPr>
          <w:rFonts w:ascii="Times New Roman" w:hAnsi="Times New Roman" w:cs="Times New Roman"/>
          <w:color w:val="000000"/>
        </w:rPr>
        <w:t>ifade eder.</w:t>
      </w:r>
    </w:p>
    <w:p w:rsidR="003C65CA" w:rsidRPr="002B1B3D" w:rsidRDefault="003C65CA" w:rsidP="000A4E74">
      <w:pPr>
        <w:spacing w:before="120"/>
        <w:ind w:firstLine="708"/>
        <w:rPr>
          <w:rFonts w:ascii="Times New Roman" w:hAnsi="Times New Roman" w:cs="Times New Roman"/>
          <w:color w:val="000000"/>
        </w:rPr>
      </w:pPr>
    </w:p>
    <w:p w:rsidR="003C65CA" w:rsidRPr="002B1B3D" w:rsidRDefault="003C65CA" w:rsidP="000A4E74">
      <w:pPr>
        <w:tabs>
          <w:tab w:val="left" w:pos="1134"/>
        </w:tabs>
        <w:autoSpaceDE w:val="0"/>
        <w:autoSpaceDN w:val="0"/>
        <w:adjustRightInd w:val="0"/>
        <w:spacing w:before="120"/>
        <w:ind w:left="1134" w:hanging="425"/>
        <w:rPr>
          <w:rFonts w:ascii="Times New Roman" w:hAnsi="Times New Roman" w:cs="Times New Roman"/>
          <w:color w:val="000000"/>
        </w:rPr>
      </w:pPr>
    </w:p>
    <w:p w:rsidR="003C65CA" w:rsidRPr="002B1B3D" w:rsidRDefault="003C65CA"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bCs/>
          <w:spacing w:val="-2"/>
          <w:sz w:val="24"/>
          <w:szCs w:val="24"/>
          <w:lang w:eastAsia="tr-TR"/>
        </w:rPr>
      </w:pPr>
      <w:r w:rsidRPr="002B1B3D">
        <w:rPr>
          <w:rFonts w:ascii="Times New Roman" w:hAnsi="Times New Roman" w:cs="Times New Roman"/>
          <w:b/>
          <w:bCs/>
          <w:spacing w:val="-2"/>
          <w:sz w:val="24"/>
          <w:szCs w:val="24"/>
        </w:rPr>
        <w:t xml:space="preserve">   </w:t>
      </w:r>
    </w:p>
    <w:p w:rsidR="003C65CA" w:rsidRPr="002B1B3D" w:rsidRDefault="003C65C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3C65CA" w:rsidRPr="002B1B3D" w:rsidRDefault="003C65C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3C65CA" w:rsidRPr="002B1B3D" w:rsidRDefault="003C65CA"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Defterdarlık Birimleri, Fonksiyonel Teşkilat Şeması</w:t>
      </w:r>
      <w:r w:rsidRPr="002B1B3D">
        <w:rPr>
          <w:rFonts w:ascii="Times New Roman" w:hAnsi="Times New Roman" w:cs="Times New Roman"/>
          <w:b/>
          <w:bCs/>
        </w:rPr>
        <w:t xml:space="preserve"> ve</w:t>
      </w:r>
    </w:p>
    <w:p w:rsidR="003C65CA" w:rsidRPr="002B1B3D" w:rsidRDefault="003C65CA"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3C65CA" w:rsidRPr="002B1B3D" w:rsidRDefault="003C65CA" w:rsidP="000A4E74">
      <w:pPr>
        <w:widowControl w:val="0"/>
        <w:autoSpaceDE w:val="0"/>
        <w:autoSpaceDN w:val="0"/>
        <w:adjustRightInd w:val="0"/>
        <w:spacing w:before="120"/>
        <w:ind w:firstLine="0"/>
        <w:rPr>
          <w:rFonts w:ascii="Times New Roman" w:hAnsi="Times New Roman" w:cs="Times New Roman"/>
          <w:b/>
          <w:bCs/>
          <w:color w:val="000000"/>
        </w:rPr>
      </w:pPr>
    </w:p>
    <w:p w:rsidR="003C65CA" w:rsidRPr="002B1B3D" w:rsidRDefault="003C65CA"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3C65CA" w:rsidRPr="002B1B3D" w:rsidRDefault="003C65CA"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Madde 6- (1) Defterdarlıkta Hizmet Veren Birimler</w:t>
      </w:r>
      <w:r w:rsidRPr="002B1B3D">
        <w:rPr>
          <w:rFonts w:ascii="Times New Roman" w:hAnsi="Times New Roman" w:cs="Times New Roman"/>
          <w:b/>
          <w:bCs/>
          <w:color w:val="000000"/>
        </w:rPr>
        <w:tab/>
      </w:r>
      <w:r w:rsidRPr="002B1B3D">
        <w:rPr>
          <w:rFonts w:ascii="Times New Roman" w:hAnsi="Times New Roman" w:cs="Times New Roman"/>
          <w:b/>
          <w:bCs/>
          <w:color w:val="000000"/>
        </w:rPr>
        <w:tab/>
      </w:r>
      <w:r w:rsidRPr="002B1B3D">
        <w:rPr>
          <w:rFonts w:ascii="Times New Roman" w:hAnsi="Times New Roman" w:cs="Times New Roman"/>
          <w:b/>
          <w:bCs/>
          <w:color w:val="000000"/>
        </w:rPr>
        <w:tab/>
      </w:r>
      <w:r w:rsidRPr="002B1B3D">
        <w:rPr>
          <w:rFonts w:ascii="Times New Roman" w:hAnsi="Times New Roman" w:cs="Times New Roman"/>
          <w:b/>
          <w:bCs/>
          <w:color w:val="000000"/>
        </w:rPr>
        <w:tab/>
      </w:r>
    </w:p>
    <w:p w:rsidR="003C65CA" w:rsidRPr="002B1B3D" w:rsidRDefault="003C65CA"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Muhakemat Müdürlüğü</w:t>
      </w:r>
    </w:p>
    <w:p w:rsidR="003C65CA" w:rsidRPr="002B1B3D" w:rsidRDefault="003C65CA"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Muhasebe Müdürlüğü</w:t>
      </w:r>
    </w:p>
    <w:p w:rsidR="003C65CA" w:rsidRDefault="003C65CA" w:rsidP="00F02DFF">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Personel Müdürlüğü</w:t>
      </w:r>
    </w:p>
    <w:p w:rsidR="003C65CA" w:rsidRPr="002B1B3D" w:rsidRDefault="003C65CA" w:rsidP="00F02DFF">
      <w:pPr>
        <w:pStyle w:val="AralkYok"/>
        <w:tabs>
          <w:tab w:val="left" w:pos="709"/>
          <w:tab w:val="left" w:pos="1134"/>
        </w:tabs>
        <w:spacing w:before="120" w:after="120"/>
        <w:jc w:val="both"/>
        <w:rPr>
          <w:rFonts w:ascii="Times New Roman" w:hAnsi="Times New Roman" w:cs="Times New Roman"/>
          <w:sz w:val="24"/>
          <w:szCs w:val="24"/>
        </w:rPr>
      </w:pPr>
    </w:p>
    <w:p w:rsidR="003C65CA" w:rsidRPr="002B1B3D" w:rsidRDefault="003C65CA" w:rsidP="000A4E74">
      <w:pPr>
        <w:spacing w:before="120"/>
        <w:ind w:firstLine="708"/>
        <w:rPr>
          <w:rFonts w:ascii="Times New Roman" w:hAnsi="Times New Roman" w:cs="Times New Roman"/>
          <w:b/>
          <w:bCs/>
          <w:color w:val="000000"/>
        </w:rPr>
      </w:pPr>
      <w:r w:rsidRPr="002B1B3D">
        <w:rPr>
          <w:rFonts w:ascii="Times New Roman" w:hAnsi="Times New Roman" w:cs="Times New Roman"/>
          <w:b/>
          <w:bCs/>
          <w:color w:val="000000"/>
        </w:rPr>
        <w:t>Fonksiyonel Teşkilat Şemaları</w:t>
      </w:r>
      <w:r w:rsidRPr="002B1B3D">
        <w:rPr>
          <w:rFonts w:ascii="Times New Roman" w:hAnsi="Times New Roman" w:cs="Times New Roman"/>
          <w:b/>
          <w:bCs/>
        </w:rPr>
        <w:t xml:space="preserve"> ve Görev Dağılımı Çizelgeleri</w:t>
      </w:r>
    </w:p>
    <w:p w:rsidR="003C65CA" w:rsidRPr="002B1B3D" w:rsidRDefault="003C65CA"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 7- (1) Fonksiyonel Teşkilat Şemaları</w:t>
      </w:r>
    </w:p>
    <w:p w:rsidR="003C65CA" w:rsidRPr="002B1B3D" w:rsidRDefault="003C65CA" w:rsidP="00C4302B">
      <w:pPr>
        <w:pStyle w:val="AralkYok"/>
        <w:numPr>
          <w:ilvl w:val="0"/>
          <w:numId w:val="15"/>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w:t>
      </w:r>
      <w:r w:rsidR="007B391B">
        <w:rPr>
          <w:rFonts w:ascii="Times New Roman" w:hAnsi="Times New Roman" w:cs="Times New Roman"/>
          <w:sz w:val="24"/>
          <w:szCs w:val="24"/>
        </w:rPr>
        <w:t xml:space="preserve"> yer almaktadır (Ek-A/1, 2, 3) </w:t>
      </w:r>
    </w:p>
    <w:p w:rsidR="003C65CA" w:rsidRPr="002B1B3D" w:rsidRDefault="003C65CA" w:rsidP="00C4302B">
      <w:pPr>
        <w:pStyle w:val="AralkYok"/>
        <w:numPr>
          <w:ilvl w:val="0"/>
          <w:numId w:val="15"/>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3C65CA" w:rsidRPr="002B1B3D" w:rsidRDefault="003C65CA"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2B1B3D">
        <w:rPr>
          <w:rFonts w:ascii="Times New Roman" w:hAnsi="Times New Roman" w:cs="Times New Roman"/>
          <w:b/>
          <w:bCs/>
          <w:sz w:val="24"/>
          <w:szCs w:val="24"/>
        </w:rPr>
        <w:t>(2) Görev Dağılımı Çizelgeleri</w:t>
      </w:r>
    </w:p>
    <w:p w:rsidR="003C65CA" w:rsidRPr="002B1B3D" w:rsidRDefault="003C65CA" w:rsidP="00C4302B">
      <w:pPr>
        <w:pStyle w:val="ListeParagraf"/>
        <w:numPr>
          <w:ilvl w:val="0"/>
          <w:numId w:val="4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w:t>
      </w:r>
      <w:r w:rsidR="00741C02">
        <w:rPr>
          <w:rFonts w:ascii="Times New Roman" w:hAnsi="Times New Roman" w:cs="Times New Roman"/>
          <w:sz w:val="24"/>
          <w:szCs w:val="24"/>
        </w:rPr>
        <w:t xml:space="preserve"> yer almaktadır (Ek-B/1, 2, 3)</w:t>
      </w:r>
      <w:r w:rsidRPr="002B1B3D">
        <w:rPr>
          <w:rFonts w:ascii="Times New Roman" w:hAnsi="Times New Roman" w:cs="Times New Roman"/>
          <w:sz w:val="24"/>
          <w:szCs w:val="24"/>
        </w:rPr>
        <w:t xml:space="preserve"> </w:t>
      </w:r>
    </w:p>
    <w:p w:rsidR="003C65CA" w:rsidRPr="002B1B3D" w:rsidRDefault="003C65CA" w:rsidP="00C4302B">
      <w:pPr>
        <w:pStyle w:val="ListeParagraf"/>
        <w:numPr>
          <w:ilvl w:val="0"/>
          <w:numId w:val="4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3C65CA" w:rsidRPr="002B1B3D" w:rsidRDefault="003C65CA" w:rsidP="000A4E74">
      <w:pPr>
        <w:tabs>
          <w:tab w:val="left" w:pos="1134"/>
        </w:tabs>
        <w:spacing w:before="120"/>
        <w:rPr>
          <w:rFonts w:ascii="Times New Roman" w:hAnsi="Times New Roman" w:cs="Times New Roman"/>
          <w:i/>
          <w:iCs/>
        </w:rPr>
      </w:pPr>
    </w:p>
    <w:p w:rsidR="003C65CA" w:rsidRPr="002B1B3D" w:rsidRDefault="003C65CA" w:rsidP="000A4E74">
      <w:pPr>
        <w:pStyle w:val="NormalWeb"/>
        <w:spacing w:before="120" w:beforeAutospacing="0" w:after="120" w:afterAutospacing="0" w:line="240" w:lineRule="auto"/>
        <w:ind w:firstLine="708"/>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highlight w:val="yellow"/>
        </w:rPr>
        <w:t xml:space="preserve"> </w:t>
      </w:r>
    </w:p>
    <w:p w:rsidR="003C65CA" w:rsidRPr="002B1B3D" w:rsidRDefault="003C65CA" w:rsidP="000A4E74">
      <w:pPr>
        <w:spacing w:before="120"/>
        <w:ind w:firstLine="708"/>
        <w:rPr>
          <w:rFonts w:ascii="Times New Roman" w:hAnsi="Times New Roman" w:cs="Times New Roman"/>
          <w:i/>
          <w:iCs/>
        </w:rPr>
      </w:pPr>
    </w:p>
    <w:p w:rsidR="003C65CA" w:rsidRPr="002B1B3D" w:rsidRDefault="003C65CA" w:rsidP="000A4E74">
      <w:pPr>
        <w:spacing w:before="120"/>
        <w:ind w:firstLine="708"/>
        <w:rPr>
          <w:rFonts w:ascii="Times New Roman" w:hAnsi="Times New Roman" w:cs="Times New Roman"/>
        </w:rPr>
      </w:pPr>
    </w:p>
    <w:p w:rsidR="003C65CA" w:rsidRPr="002B1B3D" w:rsidRDefault="003C65CA" w:rsidP="000A4E74">
      <w:pPr>
        <w:spacing w:before="120"/>
        <w:ind w:right="20" w:firstLine="708"/>
        <w:rPr>
          <w:rFonts w:ascii="Times New Roman" w:hAnsi="Times New Roman" w:cs="Times New Roman"/>
          <w:i/>
          <w:iCs/>
          <w:color w:val="000000"/>
        </w:rPr>
      </w:pPr>
    </w:p>
    <w:p w:rsidR="003C65CA" w:rsidRPr="002B1B3D" w:rsidRDefault="003C65CA" w:rsidP="000A4E74">
      <w:pPr>
        <w:spacing w:before="120"/>
        <w:ind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3C65CA" w:rsidRPr="002B1B3D" w:rsidRDefault="003C65CA"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3C65CA" w:rsidRDefault="003C65CA" w:rsidP="00BC2B9F">
      <w:pPr>
        <w:autoSpaceDE w:val="0"/>
        <w:autoSpaceDN w:val="0"/>
        <w:adjustRightInd w:val="0"/>
        <w:spacing w:before="120"/>
        <w:ind w:firstLine="0"/>
        <w:jc w:val="center"/>
        <w:rPr>
          <w:rFonts w:ascii="Times New Roman" w:hAnsi="Times New Roman" w:cs="Times New Roman"/>
          <w:i/>
          <w:iCs/>
          <w:color w:val="000000"/>
        </w:rPr>
      </w:pPr>
      <w:r w:rsidRPr="002B1B3D">
        <w:rPr>
          <w:rFonts w:ascii="Times New Roman" w:hAnsi="Times New Roman" w:cs="Times New Roman"/>
          <w:b/>
          <w:bCs/>
          <w:color w:val="000000"/>
        </w:rPr>
        <w:t>Defterdarlık Birimlerinin Görevleri</w:t>
      </w:r>
    </w:p>
    <w:p w:rsidR="003C65CA" w:rsidRPr="00BC2B9F" w:rsidRDefault="003C65CA" w:rsidP="00BC2B9F">
      <w:pPr>
        <w:autoSpaceDE w:val="0"/>
        <w:autoSpaceDN w:val="0"/>
        <w:adjustRightInd w:val="0"/>
        <w:spacing w:before="120"/>
        <w:ind w:firstLine="0"/>
        <w:jc w:val="center"/>
        <w:rPr>
          <w:rFonts w:ascii="Times New Roman" w:hAnsi="Times New Roman" w:cs="Times New Roman"/>
          <w:i/>
          <w:iCs/>
          <w:color w:val="000000"/>
        </w:rPr>
      </w:pPr>
    </w:p>
    <w:p w:rsidR="003C65CA" w:rsidRPr="002B1B3D" w:rsidRDefault="003C65CA" w:rsidP="000A4E74">
      <w:pPr>
        <w:pStyle w:val="GvdeMetni24"/>
        <w:shd w:val="clear" w:color="auto" w:fill="auto"/>
        <w:spacing w:before="120" w:after="120" w:line="240" w:lineRule="auto"/>
        <w:ind w:right="20" w:firstLine="720"/>
        <w:jc w:val="both"/>
        <w:rPr>
          <w:b/>
          <w:bCs/>
          <w:color w:val="000000"/>
          <w:sz w:val="24"/>
          <w:szCs w:val="24"/>
        </w:rPr>
      </w:pPr>
      <w:r w:rsidRPr="002B1B3D">
        <w:rPr>
          <w:b/>
          <w:bCs/>
          <w:color w:val="000000"/>
          <w:sz w:val="24"/>
          <w:szCs w:val="24"/>
        </w:rPr>
        <w:t>Muhakemat Müdürlüğü</w:t>
      </w:r>
    </w:p>
    <w:p w:rsidR="003C65CA" w:rsidRPr="002B1B3D" w:rsidRDefault="003C65CA" w:rsidP="000A4E74">
      <w:pPr>
        <w:pStyle w:val="Style4"/>
        <w:widowControl/>
        <w:spacing w:before="120" w:after="120" w:line="240" w:lineRule="auto"/>
        <w:rPr>
          <w:b/>
          <w:bCs/>
          <w:color w:val="000000"/>
        </w:rPr>
      </w:pPr>
      <w:r w:rsidRPr="002B1B3D">
        <w:rPr>
          <w:b/>
          <w:bCs/>
          <w:color w:val="000000"/>
        </w:rPr>
        <w:t>Madde 8</w:t>
      </w:r>
      <w:r w:rsidRPr="002B1B3D">
        <w:rPr>
          <w:color w:val="000000"/>
        </w:rPr>
        <w:t xml:space="preserve">- </w:t>
      </w:r>
      <w:r w:rsidRPr="002B1B3D">
        <w:rPr>
          <w:b/>
          <w:bCs/>
          <w:color w:val="000000"/>
        </w:rPr>
        <w:t>(1) Muhakemat Müdürlüğünün</w:t>
      </w:r>
    </w:p>
    <w:p w:rsidR="003C65CA" w:rsidRPr="002B1B3D" w:rsidRDefault="003C65CA"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3C65CA" w:rsidRPr="002B1B3D" w:rsidRDefault="003C65CA" w:rsidP="000A4E74">
      <w:pPr>
        <w:pStyle w:val="Style13"/>
        <w:widowControl/>
        <w:numPr>
          <w:ilvl w:val="0"/>
          <w:numId w:val="16"/>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3C65CA" w:rsidRPr="002B1B3D" w:rsidRDefault="003C65CA"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659 sayılı Genel Bütçe Kapsamındaki Kamu İdareleri ve Özel Bütçeli İdarelerde Hukuk Hizmetlerinin Yürütülmesine İlişkin KHK hükümlerine göre görev ve yetkiler;</w:t>
      </w:r>
    </w:p>
    <w:p w:rsidR="003C65CA" w:rsidRPr="002B1B3D" w:rsidRDefault="003C65CA" w:rsidP="000A4E74">
      <w:pPr>
        <w:pStyle w:val="Style15"/>
        <w:widowControl/>
        <w:numPr>
          <w:ilvl w:val="0"/>
          <w:numId w:val="17"/>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3C65CA" w:rsidRPr="002B1B3D" w:rsidRDefault="003C65CA" w:rsidP="00C4302B">
      <w:pPr>
        <w:pStyle w:val="Style15"/>
        <w:widowControl/>
        <w:numPr>
          <w:ilvl w:val="1"/>
          <w:numId w:val="43"/>
        </w:numPr>
        <w:tabs>
          <w:tab w:val="left" w:pos="1560"/>
        </w:tabs>
        <w:spacing w:before="120" w:after="120"/>
        <w:ind w:left="1843" w:hanging="425"/>
        <w:jc w:val="both"/>
        <w:rPr>
          <w:rStyle w:val="FontStyle25"/>
          <w:rFonts w:ascii="Bookman Old Style" w:hAnsi="Bookman Old Style"/>
          <w:sz w:val="24"/>
        </w:rPr>
      </w:pPr>
      <w:r w:rsidRPr="002B1B3D">
        <w:rPr>
          <w:rStyle w:val="FontStyle25"/>
          <w:rFonts w:ascii="Bookman Old Style" w:hAnsi="Bookman Old Style"/>
          <w:sz w:val="24"/>
        </w:rPr>
        <w:t>Bakanlığın taraf olduğu adli ve idari davalarda iç tahkim yargılamasında, icra işlemlerinde ve yargıya intikal eden diğer her türlü uyuşmazlıklarda Bakanlığı temsil etmek,</w:t>
      </w:r>
    </w:p>
    <w:p w:rsidR="003C65CA" w:rsidRPr="002B1B3D" w:rsidRDefault="003C65CA" w:rsidP="00C4302B">
      <w:pPr>
        <w:pStyle w:val="Style15"/>
        <w:widowControl/>
        <w:numPr>
          <w:ilvl w:val="1"/>
          <w:numId w:val="43"/>
        </w:numPr>
        <w:tabs>
          <w:tab w:val="left" w:pos="1560"/>
        </w:tabs>
        <w:spacing w:before="120" w:after="120"/>
        <w:ind w:left="1843" w:hanging="425"/>
        <w:jc w:val="both"/>
        <w:rPr>
          <w:rStyle w:val="FontStyle25"/>
          <w:rFonts w:ascii="Bookman Old Style" w:hAnsi="Bookman Old Style"/>
          <w:sz w:val="24"/>
        </w:rPr>
      </w:pPr>
      <w:r w:rsidRPr="002B1B3D">
        <w:rPr>
          <w:rStyle w:val="FontStyle25"/>
          <w:rFonts w:ascii="Bookman Old Style" w:hAnsi="Bookman Old Style"/>
          <w:sz w:val="24"/>
        </w:rPr>
        <w:t xml:space="preserve">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w:t>
      </w:r>
      <w:r w:rsidRPr="002B1B3D">
        <w:rPr>
          <w:rStyle w:val="FontStyle25"/>
          <w:rFonts w:ascii="Bookman Old Style" w:hAnsi="Bookman Old Style"/>
          <w:sz w:val="24"/>
        </w:rPr>
        <w:lastRenderedPageBreak/>
        <w:t>düzeltilmesi yoluna başvurulmasından vazgeçme yetkisini kullanmak,</w:t>
      </w:r>
    </w:p>
    <w:p w:rsidR="003C65CA" w:rsidRPr="002B1B3D" w:rsidRDefault="003C65CA" w:rsidP="00C4302B">
      <w:pPr>
        <w:pStyle w:val="Style15"/>
        <w:widowControl/>
        <w:numPr>
          <w:ilvl w:val="1"/>
          <w:numId w:val="43"/>
        </w:numPr>
        <w:tabs>
          <w:tab w:val="left" w:pos="1560"/>
        </w:tabs>
        <w:spacing w:before="120" w:after="120"/>
        <w:ind w:left="1843" w:hanging="425"/>
        <w:jc w:val="both"/>
        <w:rPr>
          <w:rStyle w:val="FontStyle25"/>
          <w:rFonts w:ascii="Bookman Old Style" w:hAnsi="Bookman Old Style"/>
          <w:sz w:val="24"/>
        </w:rPr>
      </w:pPr>
      <w:r w:rsidRPr="002B1B3D">
        <w:rPr>
          <w:rStyle w:val="FontStyle25"/>
          <w:rFonts w:ascii="Bookman Old Style" w:hAnsi="Bookman Old Style"/>
          <w:sz w:val="24"/>
        </w:rPr>
        <w:t>Bakanlık dışındaki genel bütçe kapsamındaki idareler ile özel bütçeli idarelerce;</w:t>
      </w:r>
    </w:p>
    <w:p w:rsidR="003C65CA" w:rsidRPr="002B1B3D" w:rsidRDefault="003C65CA" w:rsidP="00C4302B">
      <w:pPr>
        <w:pStyle w:val="Style15"/>
        <w:widowControl/>
        <w:numPr>
          <w:ilvl w:val="2"/>
          <w:numId w:val="43"/>
        </w:numPr>
        <w:tabs>
          <w:tab w:val="left" w:pos="1560"/>
        </w:tabs>
        <w:spacing w:before="120" w:after="120"/>
        <w:ind w:left="2268" w:hanging="567"/>
        <w:jc w:val="both"/>
        <w:rPr>
          <w:rStyle w:val="FontStyle25"/>
          <w:rFonts w:ascii="Bookman Old Style" w:hAnsi="Bookman Old Style"/>
          <w:sz w:val="24"/>
        </w:rPr>
      </w:pPr>
      <w:r w:rsidRPr="002B1B3D">
        <w:rPr>
          <w:rStyle w:val="FontStyle25"/>
          <w:rFonts w:ascii="Bookman Old Style" w:hAnsi="Bookman Old Style"/>
          <w:sz w:val="24"/>
        </w:rPr>
        <w:t>Muhakemat hizmeti talep edilmesi veya takip edilmekte olan dava ve icra dosyaları hakkında devir talep edilmemesi halinde, bu idareleri dava ve icra takiplerinde hazine avukatları tarafından vekil sıfatı ile temsil etmek,</w:t>
      </w:r>
    </w:p>
    <w:p w:rsidR="003C65CA" w:rsidRPr="002B1B3D" w:rsidRDefault="003C65CA" w:rsidP="00C4302B">
      <w:pPr>
        <w:pStyle w:val="Style15"/>
        <w:widowControl/>
        <w:numPr>
          <w:ilvl w:val="2"/>
          <w:numId w:val="43"/>
        </w:numPr>
        <w:tabs>
          <w:tab w:val="left" w:pos="1560"/>
        </w:tabs>
        <w:spacing w:before="120" w:after="120"/>
        <w:ind w:left="2268" w:hanging="567"/>
        <w:jc w:val="both"/>
        <w:rPr>
          <w:rStyle w:val="FontStyle25"/>
          <w:rFonts w:ascii="Bookman Old Style" w:hAnsi="Bookman Old Style"/>
          <w:sz w:val="24"/>
        </w:rPr>
      </w:pPr>
      <w:r w:rsidRPr="002B1B3D">
        <w:rPr>
          <w:rStyle w:val="FontStyle25"/>
          <w:rFonts w:ascii="Bookman Old Style" w:hAnsi="Bookman Old Style"/>
          <w:sz w:val="24"/>
        </w:rPr>
        <w:t>Adli dava ve icra takiplerinde; Genelgeler uyarınca Hukuk Birim Amirinin yetki devri kapsam ve sınırları içerisinde bu davaların açılmasından, takibinden, kararların temyizinden vazgeçmektir.</w:t>
      </w:r>
    </w:p>
    <w:p w:rsidR="003C65CA" w:rsidRPr="002B1B3D" w:rsidRDefault="003C65CA" w:rsidP="000A4E74">
      <w:pPr>
        <w:pStyle w:val="Style15"/>
        <w:widowControl/>
        <w:numPr>
          <w:ilvl w:val="0"/>
          <w:numId w:val="17"/>
        </w:numPr>
        <w:tabs>
          <w:tab w:val="left" w:pos="1560"/>
          <w:tab w:val="left" w:pos="1701"/>
        </w:tabs>
        <w:spacing w:before="120" w:after="120"/>
        <w:jc w:val="both"/>
        <w:rPr>
          <w:rStyle w:val="FontStyle25"/>
          <w:rFonts w:ascii="Bookman Old Style" w:hAnsi="Bookman Old Style"/>
          <w:color w:val="000000"/>
          <w:sz w:val="24"/>
        </w:rPr>
      </w:pPr>
      <w:r w:rsidRPr="002B1B3D">
        <w:rPr>
          <w:rStyle w:val="FontStyle25"/>
          <w:rFonts w:ascii="Bookman Old Style" w:hAnsi="Bookman Old Style"/>
          <w:color w:val="000000"/>
          <w:sz w:val="24"/>
        </w:rPr>
        <w:t>Hukuk danışmanlığı kapsamında;</w:t>
      </w:r>
    </w:p>
    <w:p w:rsidR="003C65CA" w:rsidRPr="002B1B3D" w:rsidRDefault="003C65CA" w:rsidP="000A4E74">
      <w:pPr>
        <w:pStyle w:val="Style15"/>
        <w:widowControl/>
        <w:numPr>
          <w:ilvl w:val="1"/>
          <w:numId w:val="4"/>
        </w:numPr>
        <w:tabs>
          <w:tab w:val="left" w:pos="1560"/>
        </w:tabs>
        <w:spacing w:before="120" w:after="120"/>
        <w:ind w:left="1843" w:hanging="425"/>
        <w:jc w:val="both"/>
        <w:rPr>
          <w:rStyle w:val="FontStyle25"/>
          <w:rFonts w:ascii="Bookman Old Style" w:hAnsi="Bookman Old Style"/>
          <w:color w:val="000000"/>
          <w:sz w:val="24"/>
        </w:rPr>
      </w:pPr>
      <w:r w:rsidRPr="002B1B3D">
        <w:rPr>
          <w:rStyle w:val="FontStyle25"/>
          <w:rFonts w:ascii="Bookman Old Style" w:hAnsi="Bookman Old Style"/>
          <w:color w:val="000000"/>
          <w:sz w:val="24"/>
        </w:rPr>
        <w:t>Uyuşmazlıklara ilişkin işleri inceleyip hukuki görüş belirtmek,</w:t>
      </w:r>
    </w:p>
    <w:p w:rsidR="003C65CA" w:rsidRPr="002B1B3D" w:rsidRDefault="003C65CA" w:rsidP="000A4E74">
      <w:pPr>
        <w:pStyle w:val="Style15"/>
        <w:widowControl/>
        <w:numPr>
          <w:ilvl w:val="1"/>
          <w:numId w:val="4"/>
        </w:numPr>
        <w:tabs>
          <w:tab w:val="left" w:pos="1560"/>
        </w:tabs>
        <w:spacing w:before="120" w:after="120"/>
        <w:ind w:left="1843" w:hanging="425"/>
        <w:jc w:val="both"/>
        <w:rPr>
          <w:rStyle w:val="FontStyle25"/>
          <w:rFonts w:ascii="Bookman Old Style" w:hAnsi="Bookman Old Style"/>
          <w:color w:val="000000"/>
          <w:sz w:val="24"/>
        </w:rPr>
      </w:pPr>
      <w:r w:rsidRPr="002B1B3D">
        <w:rPr>
          <w:rStyle w:val="FontStyle25"/>
          <w:rFonts w:ascii="Bookman Old Style" w:hAnsi="Bookman Old Style"/>
          <w:color w:val="000000"/>
          <w:sz w:val="24"/>
        </w:rPr>
        <w:t>Uyuşmazlıkların sulh yoluyla çözümü konusunda mütalaa vermek,</w:t>
      </w:r>
    </w:p>
    <w:p w:rsidR="003C65CA" w:rsidRPr="002B1B3D" w:rsidRDefault="003C65CA" w:rsidP="000A4E74">
      <w:pPr>
        <w:pStyle w:val="Style15"/>
        <w:widowControl/>
        <w:numPr>
          <w:ilvl w:val="1"/>
          <w:numId w:val="4"/>
        </w:numPr>
        <w:tabs>
          <w:tab w:val="left" w:pos="1560"/>
        </w:tabs>
        <w:spacing w:before="120" w:after="120"/>
        <w:ind w:left="1843" w:hanging="425"/>
        <w:jc w:val="both"/>
        <w:rPr>
          <w:rStyle w:val="FontStyle25"/>
          <w:rFonts w:ascii="Bookman Old Style" w:hAnsi="Bookman Old Style"/>
          <w:color w:val="000000"/>
          <w:sz w:val="24"/>
        </w:rPr>
      </w:pPr>
      <w:r w:rsidRPr="002B1B3D">
        <w:rPr>
          <w:rStyle w:val="FontStyle25"/>
          <w:rFonts w:ascii="Bookman Old Style" w:hAnsi="Bookman Old Style"/>
          <w:color w:val="000000"/>
          <w:sz w:val="24"/>
        </w:rPr>
        <w:t>Bakanlık ve Defterdarlık birimlerinin işlerinden doğan alacakların taksitle ödenmesi tekliflerini değerlendirmek,</w:t>
      </w:r>
    </w:p>
    <w:p w:rsidR="003C65CA" w:rsidRPr="002B1B3D" w:rsidRDefault="003C65CA" w:rsidP="000A4E74">
      <w:pPr>
        <w:pStyle w:val="Style15"/>
        <w:widowControl/>
        <w:numPr>
          <w:ilvl w:val="1"/>
          <w:numId w:val="4"/>
        </w:numPr>
        <w:tabs>
          <w:tab w:val="left" w:pos="1560"/>
        </w:tabs>
        <w:spacing w:before="120" w:after="120"/>
        <w:ind w:left="1843" w:hanging="425"/>
        <w:jc w:val="both"/>
        <w:rPr>
          <w:rStyle w:val="FontStyle25"/>
          <w:rFonts w:ascii="Bookman Old Style" w:hAnsi="Bookman Old Style"/>
          <w:color w:val="000000"/>
          <w:sz w:val="24"/>
        </w:rPr>
      </w:pPr>
      <w:r w:rsidRPr="002B1B3D">
        <w:rPr>
          <w:rStyle w:val="FontStyle25"/>
          <w:rFonts w:ascii="Bookman Old Style" w:hAnsi="Bookman Old Style"/>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3C65CA" w:rsidRDefault="003C65CA" w:rsidP="000A4E74">
      <w:pPr>
        <w:pStyle w:val="Style15"/>
        <w:widowControl/>
        <w:numPr>
          <w:ilvl w:val="1"/>
          <w:numId w:val="4"/>
        </w:numPr>
        <w:tabs>
          <w:tab w:val="left" w:pos="1560"/>
        </w:tabs>
        <w:spacing w:before="120" w:after="120"/>
        <w:ind w:left="1843" w:hanging="425"/>
        <w:jc w:val="both"/>
        <w:rPr>
          <w:rStyle w:val="FontStyle25"/>
          <w:rFonts w:ascii="Bookman Old Style" w:hAnsi="Bookman Old Style"/>
          <w:color w:val="000000"/>
          <w:sz w:val="24"/>
        </w:rPr>
      </w:pPr>
      <w:r w:rsidRPr="002B1B3D">
        <w:rPr>
          <w:rStyle w:val="FontStyle25"/>
          <w:rFonts w:ascii="Bookman Old Style" w:hAnsi="Bookman Old Style"/>
          <w:color w:val="000000"/>
          <w:sz w:val="24"/>
        </w:rPr>
        <w:t>Bakanlıkça verilen diğer görevleri yürütmektir.</w:t>
      </w:r>
    </w:p>
    <w:p w:rsidR="003C65CA" w:rsidRPr="002B1B3D" w:rsidRDefault="003C65CA" w:rsidP="000A4E74">
      <w:pPr>
        <w:pStyle w:val="Style1"/>
        <w:widowControl/>
        <w:tabs>
          <w:tab w:val="left" w:pos="284"/>
        </w:tabs>
        <w:spacing w:before="120" w:after="120" w:line="240" w:lineRule="auto"/>
        <w:ind w:firstLine="709"/>
        <w:jc w:val="both"/>
        <w:rPr>
          <w:rStyle w:val="FontStyle24"/>
          <w:rFonts w:ascii="Bookman Old Style" w:hAnsi="Bookman Old Style"/>
          <w:bCs/>
          <w:sz w:val="24"/>
        </w:rPr>
      </w:pPr>
      <w:r w:rsidRPr="002B1B3D">
        <w:rPr>
          <w:rStyle w:val="FontStyle24"/>
          <w:rFonts w:ascii="Bookman Old Style" w:hAnsi="Bookman Old Style"/>
          <w:bCs/>
          <w:color w:val="000000"/>
          <w:sz w:val="24"/>
        </w:rPr>
        <w:t>(2)  Müşavir Hazine Avukatları ve Hazine Avukatlarının Görevleri</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color w:val="000000"/>
          <w:lang w:eastAsia="en-US"/>
        </w:rPr>
      </w:pPr>
      <w:r w:rsidRPr="002B1B3D">
        <w:rPr>
          <w:lang w:eastAsia="en-US"/>
        </w:rPr>
        <w:t>Bakanlık birimleri ve talep halinde genel bütçe kapsamındaki kamu idareleri ve özel bütçeli idarelerden sorulan işlerin hukuki gerekleri hakkında verilecek mütalaayı hazırlamak,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İlçe teşkilatından gönderilen dava ve icra işlerini incelemek ve bu dosyalarla ilgili talimatları hazırlamak,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Uyuşmazlığın sulhen halli konusunda görüş talep edilen dosyaları incelemek ve bu dosyalarla ilgili mütalaaları hazırlamak,</w:t>
      </w:r>
    </w:p>
    <w:p w:rsidR="003C65CA" w:rsidRPr="002B1B3D" w:rsidRDefault="003C65CA" w:rsidP="000A4E74">
      <w:pPr>
        <w:pStyle w:val="Style14"/>
        <w:widowControl/>
        <w:numPr>
          <w:ilvl w:val="0"/>
          <w:numId w:val="14"/>
        </w:numPr>
        <w:tabs>
          <w:tab w:val="left" w:pos="1134"/>
        </w:tabs>
        <w:spacing w:before="120" w:after="120" w:line="240" w:lineRule="auto"/>
        <w:rPr>
          <w:lang w:eastAsia="en-US"/>
        </w:rPr>
      </w:pPr>
      <w:r w:rsidRPr="002B1B3D">
        <w:rPr>
          <w:lang w:eastAsia="en-US"/>
        </w:rPr>
        <w:t>Havale edilerek gelen ve takibi uygun bulunan;</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sz w:val="24"/>
        </w:rPr>
      </w:pPr>
      <w:r w:rsidRPr="002B1B3D">
        <w:rPr>
          <w:rStyle w:val="FontStyle25"/>
          <w:rFonts w:ascii="Bookman Old Style" w:hAnsi="Bookman Old Style"/>
          <w:color w:val="000000"/>
          <w:sz w:val="24"/>
        </w:rPr>
        <w:t>Bakanlık veya Maliye Hazinesinin taraf olduğu her türlü adli, idari davayı açmak ve takip etmek, icra takiplerini yapmak,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Talep halinde genel bütçe kapsamındaki kamu idareleri ve özel bütçeli idarelerin her türlü adli, idari davalarını açmak ve takip etmek, icra takiplerini yapmak,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lastRenderedPageBreak/>
        <w:t>Hazinenin mülkiyetindeki taşınmazlar ile Devletin hüküm ve tasarrufu altındaki taşınmazların ayn’ıyla ilgili her türlü davaları takip etmek ve icra işlemlerini yapmak,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Özel kanun hükümlerine göre Hazine alacağı sayılan alacaklara ilişkin davaları açmak, takip etmek ve alacakları tahsil etmek,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Mevzuatında başkaca bir takip mercii ve usulü öngörülmeyen alacaklar ile diğer kurumların taraf olamayacağı davaları açmak, takip etmek ve alacağı tahsil etmek,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Sorumluluğu altında bulunan dava ve icra işlerini mevzuata uygun şekilde takip etmek ve sonuçlandırmak,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Takip edilen davalarla ilgili gerekli olan bilgi ve belgeleri ilgili birimlerden istemek,</w:t>
      </w:r>
    </w:p>
    <w:p w:rsidR="003C65CA" w:rsidRPr="002B1B3D" w:rsidRDefault="003C65CA" w:rsidP="00F02DFF">
      <w:pPr>
        <w:pStyle w:val="Style17"/>
        <w:widowControl/>
        <w:numPr>
          <w:ilvl w:val="0"/>
          <w:numId w:val="5"/>
        </w:numPr>
        <w:tabs>
          <w:tab w:val="left" w:pos="1134"/>
          <w:tab w:val="left" w:pos="1440"/>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Gerekli görülmesi halinde dava ve icra takibinden veya kararların üst dereceli mahkemelerde incelenmesinden vazgeçme için mütalaa hazırlamak,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Karara çıkan dosyaların tebliğe çıkarılmasını, takip ettiği işlerle ilgili tebliğ evrakını almak, METOP sistemine tebliğ tarihini işlemek ve kesinleştirilmesini sağlamak,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Kendisine havale edilen dava ve icra takibinin safahatlarını METOP sistemine işlemek,</w:t>
      </w:r>
    </w:p>
    <w:p w:rsidR="003C65CA" w:rsidRPr="002B1B3D" w:rsidRDefault="003C65CA" w:rsidP="000A4E74">
      <w:pPr>
        <w:pStyle w:val="Style17"/>
        <w:widowControl/>
        <w:numPr>
          <w:ilvl w:val="0"/>
          <w:numId w:val="5"/>
        </w:numPr>
        <w:tabs>
          <w:tab w:val="left" w:pos="1134"/>
        </w:tabs>
        <w:spacing w:before="120" w:after="120" w:line="240" w:lineRule="auto"/>
        <w:rPr>
          <w:rStyle w:val="FontStyle25"/>
          <w:rFonts w:ascii="Bookman Old Style" w:hAnsi="Bookman Old Style"/>
          <w:color w:val="000000"/>
          <w:sz w:val="24"/>
        </w:rPr>
      </w:pPr>
      <w:r w:rsidRPr="002B1B3D">
        <w:rPr>
          <w:rStyle w:val="FontStyle25"/>
          <w:rFonts w:ascii="Bookman Old Style" w:hAnsi="Bookman Old Style"/>
          <w:color w:val="000000"/>
          <w:sz w:val="24"/>
        </w:rPr>
        <w:t>Yapılacak işlemi kalmayan dosyaların sonucuna ilişkin olarak idaresine ve gerekli olması halinde Genel Müdürlüğe bilgi verilerek saklıya kaldırılmasını teklif etmek,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lastRenderedPageBreak/>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Görevlendirilmeleri halinde, Müdürlüğü/Hazine Avukatlığını toplantılarda temsil etmek,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Müdürlükte/Hazine Avukatlığında kurulan komisyonlarda görev yapmak,</w:t>
      </w:r>
    </w:p>
    <w:p w:rsidR="003C65CA" w:rsidRPr="002B1B3D"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Görevlendirilmeleri halinde, ilçe teşkilatının iş ve işlemlerini inceleme ve değerlendirmede bulunmak düzenlenecek raporları Müdürlüğe sunmak,</w:t>
      </w:r>
    </w:p>
    <w:p w:rsidR="003C65CA" w:rsidRDefault="003C65CA" w:rsidP="00C4302B">
      <w:pPr>
        <w:pStyle w:val="Style14"/>
        <w:widowControl/>
        <w:numPr>
          <w:ilvl w:val="0"/>
          <w:numId w:val="14"/>
        </w:numPr>
        <w:tabs>
          <w:tab w:val="left" w:pos="1134"/>
        </w:tabs>
        <w:spacing w:before="120" w:after="120" w:line="240" w:lineRule="auto"/>
        <w:ind w:left="0" w:firstLine="710"/>
        <w:rPr>
          <w:lang w:eastAsia="en-US"/>
        </w:rPr>
      </w:pPr>
      <w:r w:rsidRPr="002B1B3D">
        <w:rPr>
          <w:lang w:eastAsia="en-US"/>
        </w:rPr>
        <w:t>Müdür/Müdür Yardımcıları ve yetkilendirilen avukat tarafından verilecek diğer görevleri yürütmektir.</w:t>
      </w:r>
    </w:p>
    <w:p w:rsidR="003C65CA" w:rsidRPr="002B1B3D" w:rsidRDefault="003C65CA" w:rsidP="000A4E74">
      <w:pPr>
        <w:pStyle w:val="Style1"/>
        <w:widowControl/>
        <w:numPr>
          <w:ilvl w:val="0"/>
          <w:numId w:val="7"/>
        </w:numPr>
        <w:tabs>
          <w:tab w:val="left" w:pos="284"/>
        </w:tabs>
        <w:spacing w:before="120" w:after="120" w:line="240" w:lineRule="auto"/>
        <w:jc w:val="both"/>
        <w:rPr>
          <w:rStyle w:val="FontStyle24"/>
          <w:rFonts w:ascii="Bookman Old Style" w:hAnsi="Bookman Old Style"/>
          <w:bCs/>
          <w:sz w:val="24"/>
        </w:rPr>
      </w:pPr>
      <w:r w:rsidRPr="002B1B3D">
        <w:rPr>
          <w:rStyle w:val="FontStyle24"/>
          <w:rFonts w:ascii="Bookman Old Style" w:hAnsi="Bookman Old Style"/>
          <w:bCs/>
          <w:color w:val="000000"/>
          <w:sz w:val="24"/>
        </w:rPr>
        <w:t>Servisler ve Görevleri</w:t>
      </w:r>
    </w:p>
    <w:p w:rsidR="003C65CA" w:rsidRPr="002B1B3D" w:rsidRDefault="003C65CA" w:rsidP="000A4E74">
      <w:pPr>
        <w:pStyle w:val="Style13"/>
        <w:widowControl/>
        <w:numPr>
          <w:ilvl w:val="0"/>
          <w:numId w:val="8"/>
        </w:numPr>
        <w:spacing w:before="120" w:after="120" w:line="240" w:lineRule="auto"/>
      </w:pPr>
      <w:r w:rsidRPr="002B1B3D">
        <w:rPr>
          <w:color w:val="000000"/>
        </w:rPr>
        <w:t>Muhakemat Müdürlüğü aşağıdaki servislerden oluşur:</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sz w:val="24"/>
        </w:rPr>
      </w:pPr>
      <w:r w:rsidRPr="002B1B3D">
        <w:rPr>
          <w:rStyle w:val="FontStyle25"/>
          <w:rFonts w:ascii="Bookman Old Style" w:hAnsi="Bookman Old Style"/>
          <w:color w:val="000000"/>
          <w:sz w:val="24"/>
        </w:rPr>
        <w:t>Personel/Özlük Servisleri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Kalem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Gelen Evrak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Giden Evrak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İdari Tahsilat ve Sayman Mutemetliği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Tediye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Mutemetlik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Taşınır ve Satın Alma Servisi</w:t>
      </w:r>
    </w:p>
    <w:p w:rsidR="003C65CA" w:rsidRPr="002B1B3D" w:rsidRDefault="003C65CA" w:rsidP="000A4E74">
      <w:pPr>
        <w:pStyle w:val="Style13"/>
        <w:widowControl/>
        <w:numPr>
          <w:ilvl w:val="0"/>
          <w:numId w:val="18"/>
        </w:numPr>
        <w:tabs>
          <w:tab w:val="left" w:pos="993"/>
        </w:tabs>
        <w:spacing w:before="120" w:after="120" w:line="240" w:lineRule="auto"/>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İstatistik Servisi</w:t>
      </w:r>
    </w:p>
    <w:p w:rsidR="003C65CA" w:rsidRPr="002B1B3D" w:rsidRDefault="003C65CA" w:rsidP="00C4302B">
      <w:pPr>
        <w:pStyle w:val="Style13"/>
        <w:widowControl/>
        <w:numPr>
          <w:ilvl w:val="0"/>
          <w:numId w:val="18"/>
        </w:numPr>
        <w:tabs>
          <w:tab w:val="left" w:pos="993"/>
        </w:tabs>
        <w:spacing w:before="120" w:after="120" w:line="240" w:lineRule="auto"/>
        <w:ind w:hanging="436"/>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Tebligat Servisi</w:t>
      </w:r>
    </w:p>
    <w:p w:rsidR="003C65CA" w:rsidRPr="002B1B3D" w:rsidRDefault="003C65CA" w:rsidP="00C4302B">
      <w:pPr>
        <w:pStyle w:val="Style13"/>
        <w:widowControl/>
        <w:numPr>
          <w:ilvl w:val="0"/>
          <w:numId w:val="18"/>
        </w:numPr>
        <w:tabs>
          <w:tab w:val="left" w:pos="993"/>
        </w:tabs>
        <w:spacing w:before="120" w:after="120" w:line="240" w:lineRule="auto"/>
        <w:ind w:hanging="436"/>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Arşiv Servisi</w:t>
      </w:r>
    </w:p>
    <w:p w:rsidR="003C65CA" w:rsidRPr="002B1B3D" w:rsidRDefault="003C65CA" w:rsidP="00C4302B">
      <w:pPr>
        <w:pStyle w:val="Style13"/>
        <w:widowControl/>
        <w:numPr>
          <w:ilvl w:val="0"/>
          <w:numId w:val="18"/>
        </w:numPr>
        <w:tabs>
          <w:tab w:val="left" w:pos="993"/>
        </w:tabs>
        <w:spacing w:before="120" w:after="120" w:line="240" w:lineRule="auto"/>
        <w:ind w:hanging="436"/>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 xml:space="preserve">Bilgi İşlem Servisi             </w:t>
      </w:r>
    </w:p>
    <w:p w:rsidR="003C65CA" w:rsidRDefault="003C65CA" w:rsidP="00C4302B">
      <w:pPr>
        <w:pStyle w:val="Style13"/>
        <w:widowControl/>
        <w:numPr>
          <w:ilvl w:val="0"/>
          <w:numId w:val="18"/>
        </w:numPr>
        <w:tabs>
          <w:tab w:val="left" w:pos="993"/>
        </w:tabs>
        <w:spacing w:before="120" w:after="120" w:line="240" w:lineRule="auto"/>
        <w:ind w:hanging="436"/>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Dava Takip Servisi (Muakkipler)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5"/>
          <w:rFonts w:ascii="Bookman Old Style" w:hAnsi="Bookman Old Style"/>
          <w:b/>
          <w:bCs/>
          <w:sz w:val="24"/>
        </w:rPr>
      </w:pPr>
      <w:r w:rsidRPr="002B1B3D">
        <w:rPr>
          <w:rStyle w:val="FontStyle25"/>
          <w:rFonts w:ascii="Bookman Old Style" w:hAnsi="Bookman Old Style"/>
          <w:b/>
          <w:bCs/>
          <w:color w:val="000000"/>
          <w:sz w:val="24"/>
        </w:rPr>
        <w:t>Personel/Özlük Servisleri</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t>Özlük işlemleri ile ilgili konulardaki dilekçeleri Personel Müdürlüğüne göndermek,</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t>Dosyaları oluşturmak ve bu dosyaları muhafaza etmek,</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t>Müdürlüğün güvenlik, sivil savunma, temizlik gibi iş ve işlemleri ile ilgili yazışmaları yapmak,</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lastRenderedPageBreak/>
        <w:t>Müdüriyet yazışmalarını yapmak, duyuruların yapılmasını ve koordine edilmesini sağlamak,</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t>4982 sayılı Bilgi Edinme Hakkında Kanun ve buna ilişkin esas ve usuller hakkında yönetmelik gereğince birime intikal eden iş ve işlemlerin gereğini yapmak,</w:t>
      </w:r>
    </w:p>
    <w:p w:rsidR="003C65CA" w:rsidRPr="002B1B3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rPr>
          <w:rStyle w:val="FontStyle25"/>
          <w:rFonts w:ascii="Bookman Old Style" w:hAnsi="Bookman Old Style"/>
          <w:sz w:val="24"/>
        </w:rPr>
        <w:t>Müdürlüğün sekretarya hizmetlerini yürütmektir.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sz w:val="24"/>
        </w:rPr>
      </w:pPr>
      <w:r w:rsidRPr="002B1B3D">
        <w:rPr>
          <w:rStyle w:val="FontStyle24"/>
          <w:rFonts w:ascii="Bookman Old Style" w:hAnsi="Bookman Old Style"/>
          <w:bCs/>
          <w:color w:val="000000"/>
          <w:sz w:val="24"/>
        </w:rPr>
        <w:t>Kalem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t xml:space="preserve">Dava </w:t>
      </w:r>
      <w:r w:rsidRPr="00487CCD">
        <w:rPr>
          <w:rStyle w:val="FontStyle25"/>
          <w:rFonts w:ascii="Bookman Old Style" w:hAnsi="Bookman Old Style"/>
          <w:sz w:val="24"/>
        </w:rPr>
        <w:t>ve icra kayıtlarını METOP üzerinden yapmak, aylık olarak alınan Dava Kayıtlarını yılı itibariyle dosyalamak suretiyle saklamak,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Havale edilen yeni bir iş ise, standart dosya planına göre dosya açılıp gerekli kayıtlar (METOP/gelen evrak defteri/dosya gömleği vs.)  yapılarak, ilgili avukatına teslim edilmek üzere aynı gün dava ve icra takip servisine göndermek,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Çok gizli, gizli, kişiye özel ve hizmete özel yazıları, zarf açılmadan zarf üzerindeki bilgilere dayanılarak evrak kayıt defterine kayıt yapıldıktan sonra yetkilisine zimmet karşılığı teslim etmek,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Acele ve günlü yazı ve faksları, alındığı günün tarih ve saati yazıldıktan sonra, aynı gün havalesi sağlanarak ilgilisine teslim etmek,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Dosya devir işlemlerini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İlçeden gelen dosyalara ilişkin iş ve işlemleri yapmak,</w:t>
      </w:r>
    </w:p>
    <w:p w:rsidR="003C65C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Dosya birleştirme</w:t>
      </w:r>
      <w:r w:rsidRPr="002B1B3D">
        <w:t xml:space="preserve"> veya ayırma işlemlerini yapmaktır. </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Gelen Evrak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Defterdarlıktan havale edilerek veya doğrudan yazılı veya elektronik ortamda Müdürlüğe gelen bütün kâğıt ve evrakları teslim almak,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Müdürlüğe gelen ve giden her türlü evrakın METOP üzerinden kaydını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Takvim yılı itibariyle geliş ve gidiş sırasına göre evrak numarası vermek,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Gelen her türlü evraka ait eklerin tam olup olmadığı kontrol edilerek eksiklik olduğu takdirde bu hususu kayıt altına almak,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lastRenderedPageBreak/>
        <w:t>Gelen evrakın arkasına kaşe basmak ve varsa evveliyatı tespit edilerek eklenmek suretiyle havale için yetkili amire ibraz etmek,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Müdür/Avukat tarafından gereği yapılarak zimmet defterine işlenerek gönderilen dosyaları tarih/saat yazılmak suretiyle zimmetle teslim almak,</w:t>
      </w:r>
    </w:p>
    <w:p w:rsidR="003C65CA" w:rsidRPr="00E84DF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Acele ve günlü kaydıyla gelen süreli evrak ile acele ve günlü kaydı olmaksızın</w:t>
      </w:r>
      <w:r w:rsidRPr="00E84DFA">
        <w:t xml:space="preserve"> gelen süreli evrakı tarih ve saat kaydı koyarak teslim almaktır.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Giden Evrak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E84DFA">
        <w:t xml:space="preserve">Giden </w:t>
      </w:r>
      <w:r w:rsidRPr="00487CCD">
        <w:rPr>
          <w:rStyle w:val="FontStyle25"/>
          <w:rFonts w:ascii="Bookman Old Style" w:hAnsi="Bookman Old Style"/>
          <w:sz w:val="24"/>
        </w:rPr>
        <w:t xml:space="preserve">evrakı, posta defterine kaydettikten sonra sayfanın altı kapatılarak kaç evrak olduğu yazmak suretiyle Müdür veya görevlendirilen avukata imzalatmak, </w:t>
      </w:r>
    </w:p>
    <w:p w:rsidR="003C65CA" w:rsidRPr="00E84DF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İşlemi ve gereği yapılan yazıları, bilgi ve belgeler varsa ekleri ile birlikte memur aracılığıyla</w:t>
      </w:r>
      <w:r w:rsidRPr="00E84DFA">
        <w:t xml:space="preserve"> veya posta yoluyla göndermektir.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İdari Tahsilat ve Sayman Mutemetliği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E84DFA">
        <w:t xml:space="preserve">Tahsil </w:t>
      </w:r>
      <w:r w:rsidRPr="00487CCD">
        <w:rPr>
          <w:rStyle w:val="FontStyle25"/>
          <w:rFonts w:ascii="Bookman Old Style" w:hAnsi="Bookman Old Style"/>
          <w:sz w:val="24"/>
        </w:rPr>
        <w:t>edilen Vekâlet Ücretlerini, ilgili avukatları aracılığı ile Bakanlık Merkez Saymanlığı nezdinde açılmış emanet hesabına aktarma işlemlerini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Posta çeki hesabına yatırılan dosya alacaklarına ilişkin tahsilat işlemlerini yapmak (avukatlardan dosyaların istenmesi, dosyaların işlemleri bittikten sonra avukatına iadesini sağlamak),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Asıl alacakların ilgili saymanlıklara aktarma işlemlerini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Dosyaları vekâlet ücretlerinin tevzisi için gerekli işlemleri yaparak birim amirine sunmak,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Muhasebe yetkilisi mutemedi onayını hazırlamak ve görevlendirilmesi halinde Hazine alacakları ve vekalet ücreti alacaklarının icra dairelerinden bankalardan, postanelerden vs. tahsil etmek,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Tahsilatları s</w:t>
      </w:r>
      <w:r>
        <w:rPr>
          <w:rStyle w:val="FontStyle25"/>
          <w:rFonts w:ascii="Bookman Old Style" w:hAnsi="Bookman Old Style"/>
          <w:sz w:val="24"/>
        </w:rPr>
        <w:t xml:space="preserve">aymanlık veznesine yatırmak, </w:t>
      </w:r>
      <w:r w:rsidRPr="00487CCD">
        <w:rPr>
          <w:rStyle w:val="FontStyle25"/>
          <w:rFonts w:ascii="Bookman Old Style" w:hAnsi="Bookman Old Style"/>
          <w:sz w:val="24"/>
        </w:rPr>
        <w:t>alındıları ilgililere ibraz etmek,</w:t>
      </w:r>
    </w:p>
    <w:p w:rsidR="003C65CA" w:rsidRPr="00E84DF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Dava takip</w:t>
      </w:r>
      <w:r w:rsidRPr="00E84DFA">
        <w:t xml:space="preserve"> dosyalarındaki avans artıklarının çekilerek, Muhasebe Müdürlüğü hesaplarına aktarılmasını sağlamaktır. </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Tediye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İlama bağlı borç ödemelerine ilişkin işlemleri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Ödenek taleplerine ilişkin işlemleri yapmak,</w:t>
      </w:r>
    </w:p>
    <w:p w:rsidR="003C65CA" w:rsidRPr="00E84DF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Ödeme</w:t>
      </w:r>
      <w:r w:rsidRPr="00E84DFA">
        <w:t xml:space="preserve"> Emri Belgelerini ekleri ile birlikte hazırlayarak </w:t>
      </w:r>
      <w:r w:rsidRPr="00E84DFA">
        <w:lastRenderedPageBreak/>
        <w:t>gerçekleştirme görevlisine sunmak,</w:t>
      </w:r>
    </w:p>
    <w:p w:rsidR="003C65CA" w:rsidRPr="00E84DFA" w:rsidRDefault="003C65CA" w:rsidP="00C4302B">
      <w:pPr>
        <w:pStyle w:val="Style20"/>
        <w:numPr>
          <w:ilvl w:val="2"/>
          <w:numId w:val="19"/>
        </w:numPr>
        <w:tabs>
          <w:tab w:val="left" w:pos="2410"/>
        </w:tabs>
        <w:spacing w:before="120"/>
        <w:ind w:left="1843" w:hanging="709"/>
        <w:jc w:val="both"/>
      </w:pPr>
      <w:r w:rsidRPr="00E84DFA">
        <w:t xml:space="preserve">Ödeme </w:t>
      </w:r>
      <w:r w:rsidRPr="00487CCD">
        <w:rPr>
          <w:rStyle w:val="FontStyle25"/>
          <w:rFonts w:ascii="Bookman Old Style" w:hAnsi="Bookman Old Style"/>
          <w:sz w:val="24"/>
        </w:rPr>
        <w:t>sonrası</w:t>
      </w:r>
      <w:r w:rsidRPr="00E84DFA">
        <w:t xml:space="preserve"> bilgi verilmesine ilişkin yazıları hazırlamaktır.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Mutemetlik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5510 Sayılı Sosyal Sigortalar ve Genel Sağlık Sigortası Kanunu gereğince işe giriş ve işten ayrılış bildirgelerinin Sosyal Güvenlik Kurumu (SGK) sistemine kaydını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5510 Sayılı Kanun gereğince Müdürlükte görevli personelin (ücretsiz izinli personel dahil) ve bakmakla yükümlü oldukları yakınlarının SGK sistemine kaydını yapmak,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Müdürlükte görevli personelin; personel mevzuatına göre her türlü mali ve sosyal haklar ile harcırah işlemlerine ilişkin Ödeme Emri Belgelerini Merkezi Yönetim Harcama Belgeleri Yönetmeliğine uygun olarak düzenlemek,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3C65CA" w:rsidRPr="00E84DF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5510 Sayılı</w:t>
      </w:r>
      <w:r w:rsidRPr="00E84DFA">
        <w:t xml:space="preserve"> Kanuna göre, sosyal güvenlik primleri ile ilgili işlemleri yapmak ve SGK bildirgelerini düzenlemektir.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Taşınır ve Satın Alma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E84DFA">
        <w:t xml:space="preserve">Taşınır </w:t>
      </w:r>
      <w:r w:rsidRPr="00487CCD">
        <w:rPr>
          <w:rStyle w:val="FontStyle25"/>
          <w:rFonts w:ascii="Bookman Old Style" w:hAnsi="Bookman Old Style"/>
          <w:sz w:val="24"/>
        </w:rPr>
        <w:t>Mal Yönetmeliği uyarınca müdürlük ambarına malzeme giriş ve çıkışı ile ilgili her türlü işlemi yürütmek ve kayıtlarını tutmak,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Satın alma, tüketim, devir, terkin gibi nedenlerle müdürlük ambarına</w:t>
      </w:r>
      <w:r w:rsidRPr="00487CCD">
        <w:rPr>
          <w:rStyle w:val="FontStyle25"/>
          <w:rFonts w:ascii="Bookman Old Style" w:hAnsi="Bookman Old Style"/>
          <w:sz w:val="24"/>
        </w:rPr>
        <w:br/>
        <w:t>giren ya da çıkan taşınırlar ile ilgili Taşınır İşlem Fişini (TİF) düzenlemek,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Müdürlük ambarındaki taşınırların çıkış kaydının yapılarak personelin kullanımına vermek,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Müdürlükte kullanılan fotokopi makinesi, faks cihazı, klima, kesintisiz güç kaynağı, projeksiyon cihazı vb. cihaz ve makinelerin periyodik veya gerektiğinde bakım ve onarımını yaptırmak,</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487CCD">
        <w:rPr>
          <w:rStyle w:val="FontStyle25"/>
          <w:rFonts w:ascii="Bookman Old Style" w:hAnsi="Bookman Old Style"/>
          <w:sz w:val="24"/>
        </w:rPr>
        <w:t>Müdürlüğün ihtiyacı olan her türlü mal ve hizmetin 4734 sayılı Kamu İhale Kanunu ve diğer mali mevzuat hükümleri çerçevesinde satın alma işlemlerini yürütmek,</w:t>
      </w:r>
    </w:p>
    <w:p w:rsidR="003C65CA" w:rsidRPr="00E84DFA"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Mal veya hizmet</w:t>
      </w:r>
      <w:r w:rsidRPr="00E84DFA">
        <w:t xml:space="preserve"> alımlarına ilişkin ödeme işlemlerini gerçekleştirmektir.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sz w:val="24"/>
        </w:rPr>
      </w:pPr>
      <w:r w:rsidRPr="002B1B3D">
        <w:rPr>
          <w:rStyle w:val="FontStyle24"/>
          <w:rFonts w:ascii="Bookman Old Style" w:hAnsi="Bookman Old Style"/>
          <w:bCs/>
          <w:color w:val="000000"/>
          <w:sz w:val="24"/>
        </w:rPr>
        <w:lastRenderedPageBreak/>
        <w:t>İstatistik Servisi</w:t>
      </w:r>
    </w:p>
    <w:p w:rsidR="003C65CA" w:rsidRPr="00487CCD" w:rsidRDefault="003C65CA" w:rsidP="00C4302B">
      <w:pPr>
        <w:pStyle w:val="Style20"/>
        <w:numPr>
          <w:ilvl w:val="2"/>
          <w:numId w:val="19"/>
        </w:numPr>
        <w:tabs>
          <w:tab w:val="left" w:pos="2410"/>
        </w:tabs>
        <w:spacing w:before="120"/>
        <w:ind w:left="1843" w:hanging="709"/>
        <w:jc w:val="both"/>
        <w:rPr>
          <w:rStyle w:val="FontStyle25"/>
          <w:rFonts w:ascii="Bookman Old Style" w:hAnsi="Bookman Old Style"/>
          <w:sz w:val="24"/>
        </w:rPr>
      </w:pPr>
      <w:r w:rsidRPr="002B1B3D">
        <w:t xml:space="preserve">Dava ve </w:t>
      </w:r>
      <w:r w:rsidRPr="00487CCD">
        <w:rPr>
          <w:rStyle w:val="FontStyle25"/>
          <w:rFonts w:ascii="Bookman Old Style" w:hAnsi="Bookman Old Style"/>
          <w:sz w:val="24"/>
        </w:rPr>
        <w:t>icra takiplerine ilişkin istatistik cetvellerini aylık ve altı aylık olarak düzenleyerek göndermek,</w:t>
      </w:r>
    </w:p>
    <w:p w:rsidR="003C65CA" w:rsidRPr="002B1B3D" w:rsidRDefault="003C65CA" w:rsidP="00C4302B">
      <w:pPr>
        <w:pStyle w:val="Style20"/>
        <w:numPr>
          <w:ilvl w:val="2"/>
          <w:numId w:val="19"/>
        </w:numPr>
        <w:tabs>
          <w:tab w:val="left" w:pos="2410"/>
        </w:tabs>
        <w:spacing w:before="120"/>
        <w:ind w:left="1843" w:hanging="709"/>
        <w:jc w:val="both"/>
      </w:pPr>
      <w:r w:rsidRPr="00487CCD">
        <w:rPr>
          <w:rStyle w:val="FontStyle25"/>
          <w:rFonts w:ascii="Bookman Old Style" w:hAnsi="Bookman Old Style"/>
          <w:sz w:val="24"/>
        </w:rPr>
        <w:t>İstatistiki bilgilerin derlenmesi, değerlendirilmesi ve ilgili yerlere iletilmesi işlemlerini yapmaktır</w:t>
      </w:r>
      <w:r w:rsidRPr="002B1B3D">
        <w:t>.</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 xml:space="preserve"> Tebligat Servisi</w:t>
      </w:r>
    </w:p>
    <w:p w:rsidR="003C65CA" w:rsidRPr="00487CCD" w:rsidRDefault="003C65CA" w:rsidP="00C4302B">
      <w:pPr>
        <w:pStyle w:val="Style20"/>
        <w:numPr>
          <w:ilvl w:val="2"/>
          <w:numId w:val="19"/>
        </w:numPr>
        <w:tabs>
          <w:tab w:val="left" w:pos="2410"/>
        </w:tabs>
        <w:spacing w:before="120"/>
        <w:ind w:left="1843" w:hanging="850"/>
        <w:jc w:val="both"/>
        <w:rPr>
          <w:rStyle w:val="FontStyle25"/>
          <w:rFonts w:ascii="Bookman Old Style" w:hAnsi="Bookman Old Style"/>
          <w:sz w:val="24"/>
        </w:rPr>
      </w:pPr>
      <w:r w:rsidRPr="00E84DFA">
        <w:t xml:space="preserve">Tebliğe </w:t>
      </w:r>
      <w:r w:rsidRPr="00487CCD">
        <w:rPr>
          <w:rStyle w:val="FontStyle25"/>
          <w:rFonts w:ascii="Bookman Old Style" w:hAnsi="Bookman Old Style"/>
          <w:sz w:val="24"/>
        </w:rPr>
        <w:t>ilişkin evrakı (mahkeme ve icra dairelerince gönderilen) üzerine alındı tarihini yazarak teslim almak,</w:t>
      </w:r>
    </w:p>
    <w:p w:rsidR="003C65CA" w:rsidRPr="00E84DFA" w:rsidRDefault="003C65CA" w:rsidP="00C4302B">
      <w:pPr>
        <w:pStyle w:val="Style20"/>
        <w:numPr>
          <w:ilvl w:val="2"/>
          <w:numId w:val="19"/>
        </w:numPr>
        <w:tabs>
          <w:tab w:val="left" w:pos="2410"/>
        </w:tabs>
        <w:spacing w:before="120"/>
        <w:ind w:left="1843" w:hanging="850"/>
        <w:jc w:val="both"/>
      </w:pPr>
      <w:r w:rsidRPr="00487CCD">
        <w:t>Tebligatları</w:t>
      </w:r>
      <w:r w:rsidRPr="00487CCD">
        <w:rPr>
          <w:rStyle w:val="FontStyle25"/>
          <w:rFonts w:ascii="Bookman Old Style" w:hAnsi="Bookman Old Style"/>
          <w:sz w:val="24"/>
        </w:rPr>
        <w:t xml:space="preserve"> evveliyatı ve başka evrakla irtibatı varsa bu evrakla birlikte aynı gün havale makamına</w:t>
      </w:r>
      <w:r w:rsidRPr="00E84DFA">
        <w:t xml:space="preserve"> intikal ettirmek, evveliyatı olan işi hukuki gerekleri hakkında işlem yapılmak üzere aynı gün ilgilisine imza karşılığı zimmet defteri ile teslim etmek,</w:t>
      </w:r>
    </w:p>
    <w:p w:rsidR="003C65CA" w:rsidRPr="00E84DFA" w:rsidRDefault="003C65CA" w:rsidP="00C4302B">
      <w:pPr>
        <w:pStyle w:val="Style20"/>
        <w:numPr>
          <w:ilvl w:val="2"/>
          <w:numId w:val="19"/>
        </w:numPr>
        <w:tabs>
          <w:tab w:val="left" w:pos="2410"/>
        </w:tabs>
        <w:spacing w:before="120"/>
        <w:ind w:left="1843" w:hanging="850"/>
        <w:jc w:val="both"/>
      </w:pPr>
      <w:r w:rsidRPr="00487CCD">
        <w:t>Evveliyatı</w:t>
      </w:r>
      <w:r w:rsidRPr="00E84DFA">
        <w:t xml:space="preserve"> olmayan tebligatı, havale edildikten sonra standart dosya planına göre dosya açılarak ilgilisine zimmet karşılığı teslim etmektir.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 xml:space="preserve"> Arşiv Servisi</w:t>
      </w:r>
    </w:p>
    <w:p w:rsidR="003C65CA" w:rsidRPr="002B1B3D" w:rsidRDefault="003C65CA" w:rsidP="00C4302B">
      <w:pPr>
        <w:pStyle w:val="Style20"/>
        <w:numPr>
          <w:ilvl w:val="2"/>
          <w:numId w:val="19"/>
        </w:numPr>
        <w:tabs>
          <w:tab w:val="left" w:pos="2410"/>
        </w:tabs>
        <w:spacing w:before="120"/>
        <w:ind w:left="1843" w:hanging="850"/>
        <w:jc w:val="both"/>
      </w:pPr>
      <w:r w:rsidRPr="002B1B3D">
        <w:t>Müdürlük bünyesinde işlemi biten ve Müdür/Avukat tarafından saklıya kaldırılması yönünde olur verilen dosyaları, METOP/Dava-İcra takip defterine saklı kaydı işlenerek arşivlemek,</w:t>
      </w:r>
    </w:p>
    <w:p w:rsidR="003C65CA" w:rsidRPr="002B1B3D" w:rsidRDefault="003C65CA" w:rsidP="00C4302B">
      <w:pPr>
        <w:pStyle w:val="Style20"/>
        <w:numPr>
          <w:ilvl w:val="2"/>
          <w:numId w:val="19"/>
        </w:numPr>
        <w:tabs>
          <w:tab w:val="left" w:pos="2410"/>
        </w:tabs>
        <w:spacing w:before="120"/>
        <w:ind w:left="1843" w:hanging="850"/>
        <w:jc w:val="both"/>
      </w:pPr>
      <w:r w:rsidRPr="002B1B3D">
        <w:t>Arşiv malzemesi ve arşivlik malzemenin tespiti, ayıklanması ve saklanması ile saklanmasına lüzum görülmeyen malzemenin imha işlemlerini Devlet Arşiv Hizmetleri Hakkında Yönetmelik esasları doğrultusunda yerine getirmektir.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 xml:space="preserve"> Bilgi İşlem Servisi</w:t>
      </w:r>
    </w:p>
    <w:p w:rsidR="003C65CA" w:rsidRPr="00E84DFA" w:rsidRDefault="003C65CA" w:rsidP="00C4302B">
      <w:pPr>
        <w:pStyle w:val="Style20"/>
        <w:numPr>
          <w:ilvl w:val="2"/>
          <w:numId w:val="19"/>
        </w:numPr>
        <w:tabs>
          <w:tab w:val="left" w:pos="2410"/>
        </w:tabs>
        <w:spacing w:before="120"/>
        <w:ind w:left="1843" w:hanging="850"/>
        <w:jc w:val="both"/>
      </w:pPr>
      <w:r w:rsidRPr="00E84DFA">
        <w:t>Müdürlükte kurulan iletişim altyapısı cihazları ile bilgisayar donanımı için yüklenici firmalar ve Bakanlıkla koordinasyonu sağlayarak, donanıma ait cihazlar ve bilgisayarların periyodik bakım ve onarımlarını yaptırmak,</w:t>
      </w:r>
    </w:p>
    <w:p w:rsidR="003C65CA" w:rsidRPr="00E84DFA" w:rsidRDefault="003C65CA" w:rsidP="00C4302B">
      <w:pPr>
        <w:pStyle w:val="Style20"/>
        <w:numPr>
          <w:ilvl w:val="2"/>
          <w:numId w:val="19"/>
        </w:numPr>
        <w:tabs>
          <w:tab w:val="left" w:pos="2410"/>
        </w:tabs>
        <w:spacing w:before="120"/>
        <w:ind w:left="1843" w:hanging="850"/>
        <w:jc w:val="both"/>
      </w:pPr>
      <w:r w:rsidRPr="00E84DFA">
        <w:t>Sistemde herhangi bir sorunun oluşması halinde yetkililerle gerekli iletişimi sağlayıp sorunu çözerek sistemi sürekli çalışır halde bulundurmak,</w:t>
      </w:r>
    </w:p>
    <w:p w:rsidR="003C65CA" w:rsidRPr="00E84DFA" w:rsidRDefault="003C65CA" w:rsidP="00C4302B">
      <w:pPr>
        <w:pStyle w:val="Style20"/>
        <w:numPr>
          <w:ilvl w:val="2"/>
          <w:numId w:val="19"/>
        </w:numPr>
        <w:tabs>
          <w:tab w:val="left" w:pos="2410"/>
        </w:tabs>
        <w:spacing w:before="120"/>
        <w:ind w:left="1843" w:hanging="850"/>
        <w:jc w:val="both"/>
      </w:pPr>
      <w:r w:rsidRPr="00E84DFA">
        <w:t>Müdürlükte kurulan iletişim altyapısı cihazları (network) ile bilgisayar donanımlarının (pc-ekran-yazıcı-tarayıcı vb. cihazların) faal durumda bulunmasını sağlamak,</w:t>
      </w:r>
    </w:p>
    <w:p w:rsidR="003C65CA" w:rsidRPr="00E84DFA" w:rsidRDefault="003C65CA" w:rsidP="00C4302B">
      <w:pPr>
        <w:pStyle w:val="Style20"/>
        <w:numPr>
          <w:ilvl w:val="2"/>
          <w:numId w:val="19"/>
        </w:numPr>
        <w:tabs>
          <w:tab w:val="left" w:pos="2410"/>
        </w:tabs>
        <w:spacing w:before="120"/>
        <w:ind w:left="1843" w:hanging="850"/>
        <w:jc w:val="both"/>
      </w:pPr>
      <w:r w:rsidRPr="00E84DFA">
        <w:t>Donanımlara ait cihazlar ve bilgisayarların periyodik bakım onarımlarını, gerektiğinde taşınır servisi ile koordineli çalışarak yaptırmak, gerekli donanım malzemelerinin tedarik edilerek arızaların giderilmesinin sağlamak,</w:t>
      </w:r>
    </w:p>
    <w:p w:rsidR="003C65CA" w:rsidRPr="00E84DFA" w:rsidRDefault="003C65CA" w:rsidP="00C4302B">
      <w:pPr>
        <w:pStyle w:val="Style20"/>
        <w:numPr>
          <w:ilvl w:val="2"/>
          <w:numId w:val="19"/>
        </w:numPr>
        <w:tabs>
          <w:tab w:val="left" w:pos="2410"/>
        </w:tabs>
        <w:spacing w:before="120"/>
        <w:ind w:left="1843" w:hanging="850"/>
        <w:jc w:val="both"/>
      </w:pPr>
      <w:r w:rsidRPr="00E84DFA">
        <w:t xml:space="preserve">Müdürlükte bilgisayar ve çevre birimleri (yazıcı-tarayıcı </w:t>
      </w:r>
      <w:r w:rsidRPr="00E84DFA">
        <w:lastRenderedPageBreak/>
        <w:t xml:space="preserve">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3C65CA" w:rsidRPr="00E84DFA" w:rsidRDefault="003C65CA" w:rsidP="00C4302B">
      <w:pPr>
        <w:pStyle w:val="Style20"/>
        <w:numPr>
          <w:ilvl w:val="2"/>
          <w:numId w:val="19"/>
        </w:numPr>
        <w:tabs>
          <w:tab w:val="left" w:pos="2410"/>
        </w:tabs>
        <w:spacing w:before="120"/>
        <w:ind w:left="1843" w:hanging="850"/>
        <w:jc w:val="both"/>
      </w:pPr>
      <w:r w:rsidRPr="00E84DFA">
        <w:t>Bilgisayarların son kullanıcıya hazır hale getirilerek kullanıcıya teslimi ve kullanımı konusunda her türlü operasyonel desteği sağlamak,</w:t>
      </w:r>
    </w:p>
    <w:p w:rsidR="003C65CA" w:rsidRPr="00E84DFA" w:rsidRDefault="003C65CA" w:rsidP="00C4302B">
      <w:pPr>
        <w:pStyle w:val="Style20"/>
        <w:numPr>
          <w:ilvl w:val="2"/>
          <w:numId w:val="19"/>
        </w:numPr>
        <w:tabs>
          <w:tab w:val="left" w:pos="2410"/>
        </w:tabs>
        <w:spacing w:before="120"/>
        <w:ind w:left="1843" w:hanging="850"/>
        <w:jc w:val="both"/>
      </w:pPr>
      <w:r w:rsidRPr="00E84DFA">
        <w:t>Kullanıcıların talepleri doğrultusunda bilgisayar donanımları ve programları ile ilgili sorunların çözümü konularında gerekli desteği vermek,</w:t>
      </w:r>
    </w:p>
    <w:p w:rsidR="003C65CA" w:rsidRPr="00E84DFA" w:rsidRDefault="003C65CA" w:rsidP="00C4302B">
      <w:pPr>
        <w:pStyle w:val="Style20"/>
        <w:numPr>
          <w:ilvl w:val="2"/>
          <w:numId w:val="19"/>
        </w:numPr>
        <w:tabs>
          <w:tab w:val="left" w:pos="2410"/>
        </w:tabs>
        <w:spacing w:before="120"/>
        <w:ind w:left="1843" w:hanging="850"/>
        <w:jc w:val="both"/>
      </w:pPr>
      <w:r w:rsidRPr="00E84DFA">
        <w:t>Kullanıcıların, işlemler sırasında yaptıkları hataların düzeltilmesine ilişkin isteklerini Bakanlıkla irtibat kurarak yerine getirmek,</w:t>
      </w:r>
    </w:p>
    <w:p w:rsidR="003C65CA" w:rsidRDefault="003C65CA" w:rsidP="00C4302B">
      <w:pPr>
        <w:pStyle w:val="Style20"/>
        <w:numPr>
          <w:ilvl w:val="2"/>
          <w:numId w:val="19"/>
        </w:numPr>
        <w:tabs>
          <w:tab w:val="left" w:pos="2410"/>
        </w:tabs>
        <w:spacing w:before="120"/>
        <w:ind w:left="1843" w:hanging="850"/>
        <w:jc w:val="both"/>
      </w:pPr>
      <w:r w:rsidRPr="00E84DFA">
        <w:t>Avukatların isteği doğrultusunda gelen çağrılara istinaden, dosyaların arşiv servisi ile koordineli çalışarak mahzen kayıtlarını silmektir.</w:t>
      </w:r>
    </w:p>
    <w:p w:rsidR="003C65CA" w:rsidRPr="002B1B3D" w:rsidRDefault="003C65CA" w:rsidP="00C4302B">
      <w:pPr>
        <w:pStyle w:val="Style15"/>
        <w:widowControl/>
        <w:numPr>
          <w:ilvl w:val="1"/>
          <w:numId w:val="19"/>
        </w:numPr>
        <w:tabs>
          <w:tab w:val="left" w:pos="1560"/>
        </w:tabs>
        <w:spacing w:before="120" w:after="120"/>
        <w:ind w:left="1134" w:hanging="425"/>
        <w:jc w:val="both"/>
        <w:rPr>
          <w:rStyle w:val="FontStyle24"/>
          <w:rFonts w:ascii="Bookman Old Style" w:hAnsi="Bookman Old Style"/>
          <w:bCs/>
          <w:color w:val="000000"/>
          <w:sz w:val="24"/>
        </w:rPr>
      </w:pPr>
      <w:r w:rsidRPr="002B1B3D">
        <w:rPr>
          <w:rStyle w:val="FontStyle24"/>
          <w:rFonts w:ascii="Bookman Old Style" w:hAnsi="Bookman Old Style"/>
          <w:bCs/>
          <w:color w:val="000000"/>
          <w:sz w:val="24"/>
        </w:rPr>
        <w:t xml:space="preserve"> Dava ve İcra Takip Servisi (Muakkipler) </w:t>
      </w:r>
    </w:p>
    <w:p w:rsidR="003C65CA" w:rsidRPr="002B1B3D" w:rsidRDefault="003C65CA" w:rsidP="00C4302B">
      <w:pPr>
        <w:pStyle w:val="Style20"/>
        <w:numPr>
          <w:ilvl w:val="2"/>
          <w:numId w:val="19"/>
        </w:numPr>
        <w:tabs>
          <w:tab w:val="left" w:pos="2410"/>
        </w:tabs>
        <w:spacing w:before="120"/>
        <w:ind w:left="1843" w:hanging="850"/>
        <w:jc w:val="both"/>
      </w:pPr>
      <w:r w:rsidRPr="002B1B3D">
        <w:t>Masraf kayıtlarını METOP üzerinden yapmak, METOP üzerinden aylık olarak alınan masraf kayıtlarına ilişkin dokümanları yılı itibariyle dosyalamak,</w:t>
      </w:r>
    </w:p>
    <w:p w:rsidR="003C65CA" w:rsidRPr="002B1B3D" w:rsidRDefault="003C65CA" w:rsidP="00C4302B">
      <w:pPr>
        <w:pStyle w:val="Style20"/>
        <w:numPr>
          <w:ilvl w:val="2"/>
          <w:numId w:val="19"/>
        </w:numPr>
        <w:tabs>
          <w:tab w:val="left" w:pos="2410"/>
        </w:tabs>
        <w:spacing w:before="120"/>
        <w:ind w:left="1843" w:hanging="850"/>
        <w:jc w:val="both"/>
      </w:pPr>
      <w:r w:rsidRPr="002B1B3D">
        <w:t>Müdür/Avukat tarafından yapılması gereken işlemlerin bildirildiği muakkip fişini, zimmet karşılığı teslim almak,</w:t>
      </w:r>
    </w:p>
    <w:p w:rsidR="003C65CA" w:rsidRPr="002B1B3D" w:rsidRDefault="003C65CA" w:rsidP="00C4302B">
      <w:pPr>
        <w:pStyle w:val="Style20"/>
        <w:numPr>
          <w:ilvl w:val="2"/>
          <w:numId w:val="19"/>
        </w:numPr>
        <w:tabs>
          <w:tab w:val="left" w:pos="2410"/>
        </w:tabs>
        <w:spacing w:before="120"/>
        <w:ind w:left="1843" w:hanging="850"/>
        <w:jc w:val="both"/>
      </w:pPr>
      <w:r w:rsidRPr="002B1B3D">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3C65CA" w:rsidRPr="002B1B3D" w:rsidRDefault="003C65CA" w:rsidP="00C4302B">
      <w:pPr>
        <w:pStyle w:val="Style20"/>
        <w:numPr>
          <w:ilvl w:val="2"/>
          <w:numId w:val="19"/>
        </w:numPr>
        <w:tabs>
          <w:tab w:val="left" w:pos="2410"/>
        </w:tabs>
        <w:spacing w:before="120"/>
        <w:ind w:left="1843" w:hanging="850"/>
        <w:jc w:val="both"/>
      </w:pPr>
      <w:r w:rsidRPr="002B1B3D">
        <w:t>Müdür veya avukatın talimatı ile mahkeme ya da icra dosyasından bilirkişi raporu, keşif zaptı veya her türlü evrak ve örneğini temin etmek,</w:t>
      </w:r>
    </w:p>
    <w:p w:rsidR="003C65CA" w:rsidRPr="002B1B3D" w:rsidRDefault="003C65CA" w:rsidP="00C4302B">
      <w:pPr>
        <w:pStyle w:val="Style20"/>
        <w:numPr>
          <w:ilvl w:val="2"/>
          <w:numId w:val="19"/>
        </w:numPr>
        <w:tabs>
          <w:tab w:val="left" w:pos="2410"/>
        </w:tabs>
        <w:spacing w:before="120"/>
        <w:ind w:left="1843" w:hanging="850"/>
        <w:jc w:val="both"/>
      </w:pPr>
      <w:r w:rsidRPr="002B1B3D">
        <w:t>İcra Müdürlüklerinde yapılacak dosya işlemleri için icra dosyalarını hazır hale getirmek,</w:t>
      </w:r>
    </w:p>
    <w:p w:rsidR="003C65CA" w:rsidRPr="002B1B3D" w:rsidRDefault="003C65CA" w:rsidP="00C4302B">
      <w:pPr>
        <w:pStyle w:val="Style20"/>
        <w:numPr>
          <w:ilvl w:val="2"/>
          <w:numId w:val="19"/>
        </w:numPr>
        <w:tabs>
          <w:tab w:val="left" w:pos="2410"/>
        </w:tabs>
        <w:spacing w:before="120"/>
        <w:ind w:left="1843" w:hanging="850"/>
        <w:jc w:val="both"/>
      </w:pPr>
      <w:r w:rsidRPr="002B1B3D">
        <w:t>İcra avukatları tarafından hazırlanan takiplerin icra müdürlüğü nezdinde başlatılmasını sağlamak ve başlatılan takiplere ilişkin olarak avukatlar tarafından verilen işlerin icra müdürlüklerinde takiplerini yapmak,</w:t>
      </w:r>
    </w:p>
    <w:p w:rsidR="003C65CA" w:rsidRDefault="003C65CA" w:rsidP="00C4302B">
      <w:pPr>
        <w:pStyle w:val="Style20"/>
        <w:numPr>
          <w:ilvl w:val="2"/>
          <w:numId w:val="19"/>
        </w:numPr>
        <w:tabs>
          <w:tab w:val="left" w:pos="2410"/>
        </w:tabs>
        <w:spacing w:before="120"/>
        <w:ind w:left="1843" w:hanging="850"/>
        <w:jc w:val="both"/>
      </w:pPr>
      <w:r w:rsidRPr="00E84DFA">
        <w:t>İcra dairelerinde arşive gönderilen icra takip dosyalarının arşivden çıkarılmasına ilişkin işlemleri takip etmek,</w:t>
      </w:r>
    </w:p>
    <w:p w:rsidR="003C65CA" w:rsidRPr="00E84DFA" w:rsidRDefault="003C65CA" w:rsidP="00C4302B">
      <w:pPr>
        <w:pStyle w:val="Style20"/>
        <w:numPr>
          <w:ilvl w:val="2"/>
          <w:numId w:val="19"/>
        </w:numPr>
        <w:tabs>
          <w:tab w:val="left" w:pos="2410"/>
        </w:tabs>
        <w:spacing w:before="120"/>
        <w:ind w:left="1843" w:hanging="850"/>
        <w:jc w:val="both"/>
      </w:pPr>
      <w:r w:rsidRPr="00E84DFA">
        <w:t>Müdür veya avukatın talimatı üzerine kararların kesinleştirilmesi işlemlerini yaptırmak,</w:t>
      </w:r>
    </w:p>
    <w:p w:rsidR="003C65CA" w:rsidRPr="00E84DFA" w:rsidRDefault="003C65CA" w:rsidP="00C4302B">
      <w:pPr>
        <w:pStyle w:val="Style20"/>
        <w:numPr>
          <w:ilvl w:val="2"/>
          <w:numId w:val="19"/>
        </w:numPr>
        <w:tabs>
          <w:tab w:val="left" w:pos="2410"/>
        </w:tabs>
        <w:spacing w:before="120"/>
        <w:ind w:left="1843" w:hanging="850"/>
        <w:jc w:val="both"/>
      </w:pPr>
      <w:r w:rsidRPr="00E84DFA">
        <w:t xml:space="preserve">Dava dosyaları ve icra takipleri için yapılacak </w:t>
      </w:r>
      <w:r w:rsidRPr="00E84DFA">
        <w:lastRenderedPageBreak/>
        <w:t>masraflarla ilgili avans mutemedi olarak görevlendirilmek,</w:t>
      </w:r>
    </w:p>
    <w:p w:rsidR="003C65CA" w:rsidRPr="00E84DFA" w:rsidRDefault="003C65CA" w:rsidP="00C4302B">
      <w:pPr>
        <w:pStyle w:val="Style20"/>
        <w:numPr>
          <w:ilvl w:val="2"/>
          <w:numId w:val="19"/>
        </w:numPr>
        <w:tabs>
          <w:tab w:val="left" w:pos="2410"/>
        </w:tabs>
        <w:spacing w:before="120"/>
        <w:ind w:left="1843" w:hanging="850"/>
        <w:jc w:val="both"/>
      </w:pPr>
      <w:r>
        <w:t xml:space="preserve"> </w:t>
      </w:r>
      <w:r w:rsidRPr="00E84DFA">
        <w:t xml:space="preserve">Avans mutemedi olarak görevlendirilen personel tarafından avans ödemesine ilişkin muhasebe işlem fişi ve eklerini hazırlamak, </w:t>
      </w:r>
    </w:p>
    <w:p w:rsidR="003C65CA" w:rsidRPr="002B1B3D" w:rsidRDefault="003C65CA" w:rsidP="00C4302B">
      <w:pPr>
        <w:pStyle w:val="Style20"/>
        <w:numPr>
          <w:ilvl w:val="2"/>
          <w:numId w:val="19"/>
        </w:numPr>
        <w:tabs>
          <w:tab w:val="left" w:pos="2410"/>
        </w:tabs>
        <w:spacing w:before="120"/>
        <w:ind w:left="1843" w:hanging="850"/>
        <w:jc w:val="both"/>
      </w:pPr>
      <w:r>
        <w:t xml:space="preserve"> </w:t>
      </w:r>
      <w:r w:rsidRPr="002B1B3D">
        <w:t>Avansların çekildiği tarihten itibaren bir ay içinde mahsubunu gerçekleştirmek,</w:t>
      </w:r>
    </w:p>
    <w:p w:rsidR="003C65CA" w:rsidRPr="002B1B3D" w:rsidRDefault="003C65CA" w:rsidP="00C4302B">
      <w:pPr>
        <w:pStyle w:val="Style20"/>
        <w:numPr>
          <w:ilvl w:val="2"/>
          <w:numId w:val="19"/>
        </w:numPr>
        <w:tabs>
          <w:tab w:val="left" w:pos="2410"/>
        </w:tabs>
        <w:spacing w:before="120"/>
        <w:ind w:left="1843" w:hanging="850"/>
        <w:jc w:val="both"/>
      </w:pPr>
      <w:r>
        <w:t xml:space="preserve"> </w:t>
      </w:r>
      <w:r w:rsidRPr="002B1B3D">
        <w:t xml:space="preserve">Mahkeme harç ve gideri ödemelerini yapmak, </w:t>
      </w:r>
    </w:p>
    <w:p w:rsidR="003C65CA" w:rsidRPr="002B1B3D" w:rsidRDefault="003C65CA" w:rsidP="00C4302B">
      <w:pPr>
        <w:pStyle w:val="Style20"/>
        <w:numPr>
          <w:ilvl w:val="2"/>
          <w:numId w:val="19"/>
        </w:numPr>
        <w:tabs>
          <w:tab w:val="left" w:pos="2410"/>
        </w:tabs>
        <w:spacing w:before="120"/>
        <w:ind w:left="1843" w:hanging="850"/>
        <w:jc w:val="both"/>
      </w:pPr>
      <w:r>
        <w:t xml:space="preserve"> </w:t>
      </w:r>
      <w:r w:rsidRPr="002B1B3D">
        <w:t>Fihrist kayıtlarını METOP üzerinden yapmak,</w:t>
      </w:r>
    </w:p>
    <w:p w:rsidR="003C65CA" w:rsidRPr="002B1B3D" w:rsidRDefault="003C65CA" w:rsidP="00C4302B">
      <w:pPr>
        <w:pStyle w:val="Style20"/>
        <w:numPr>
          <w:ilvl w:val="2"/>
          <w:numId w:val="19"/>
        </w:numPr>
        <w:tabs>
          <w:tab w:val="left" w:pos="2410"/>
        </w:tabs>
        <w:spacing w:before="120"/>
        <w:ind w:left="1843" w:hanging="850"/>
        <w:jc w:val="both"/>
      </w:pPr>
      <w:r>
        <w:t xml:space="preserve"> </w:t>
      </w:r>
      <w:r w:rsidRPr="002B1B3D">
        <w:t>Zimmet defterini tutmaktır.</w:t>
      </w:r>
    </w:p>
    <w:p w:rsidR="003C65CA" w:rsidRDefault="003C65CA" w:rsidP="000A4E74">
      <w:pPr>
        <w:pStyle w:val="GvdeMetni24"/>
        <w:shd w:val="clear" w:color="auto" w:fill="auto"/>
        <w:tabs>
          <w:tab w:val="left" w:pos="993"/>
        </w:tabs>
        <w:spacing w:before="120" w:after="120" w:line="240" w:lineRule="auto"/>
        <w:ind w:right="20" w:firstLine="709"/>
        <w:jc w:val="both"/>
        <w:rPr>
          <w:b/>
          <w:bCs/>
          <w:sz w:val="24"/>
          <w:szCs w:val="24"/>
        </w:rPr>
      </w:pPr>
    </w:p>
    <w:p w:rsidR="003C65CA" w:rsidRPr="002B1B3D" w:rsidRDefault="003C65CA"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t>Muhasebe Müdürlüğü</w:t>
      </w:r>
    </w:p>
    <w:p w:rsidR="003C65CA" w:rsidRPr="002B1B3D" w:rsidRDefault="003C65CA"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 9- (1) Muhasebe Müdürlüğünün Görevleri</w:t>
      </w:r>
    </w:p>
    <w:p w:rsidR="003C65CA" w:rsidRPr="002B1B3D" w:rsidRDefault="003C65CA" w:rsidP="00C4302B">
      <w:pPr>
        <w:pStyle w:val="Style13"/>
        <w:widowControl/>
        <w:numPr>
          <w:ilvl w:val="0"/>
          <w:numId w:val="9"/>
        </w:numPr>
        <w:tabs>
          <w:tab w:val="left" w:pos="1134"/>
        </w:tabs>
        <w:spacing w:before="120" w:after="120" w:line="240" w:lineRule="auto"/>
        <w:ind w:left="0" w:firstLine="709"/>
        <w:rPr>
          <w:rStyle w:val="FontStyle24"/>
          <w:rFonts w:ascii="Bookman Old Style" w:hAnsi="Bookman Old Style"/>
          <w:b w:val="0"/>
          <w:color w:val="000000"/>
          <w:sz w:val="24"/>
        </w:rPr>
      </w:pPr>
      <w:r w:rsidRPr="002B1B3D">
        <w:rPr>
          <w:rStyle w:val="FontStyle24"/>
          <w:rFonts w:ascii="Bookman Old Style" w:hAnsi="Bookman Old Style"/>
          <w:b w:val="0"/>
          <w:color w:val="000000"/>
          <w:sz w:val="24"/>
        </w:rPr>
        <w:t xml:space="preserve">Genel bütçeli dairelerin </w:t>
      </w:r>
      <w:r w:rsidRPr="002B1B3D">
        <w:rPr>
          <w:rStyle w:val="FontStyle24"/>
          <w:rFonts w:ascii="Bookman Old Style" w:hAnsi="Bookman Old Style"/>
          <w:b w:val="0"/>
          <w:sz w:val="24"/>
        </w:rPr>
        <w:t xml:space="preserve">muhasebe </w:t>
      </w:r>
      <w:r w:rsidRPr="002B1B3D">
        <w:rPr>
          <w:rStyle w:val="FontStyle24"/>
          <w:rFonts w:ascii="Bookman Old Style" w:hAnsi="Bookman Old Style"/>
          <w:b w:val="0"/>
          <w:color w:val="000000"/>
          <w:sz w:val="24"/>
        </w:rPr>
        <w:t xml:space="preserve">hizmetlerini yürütmek,  </w:t>
      </w:r>
    </w:p>
    <w:p w:rsidR="003C65CA" w:rsidRPr="002B1B3D" w:rsidRDefault="003C65CA" w:rsidP="00C4302B">
      <w:pPr>
        <w:pStyle w:val="Style13"/>
        <w:widowControl/>
        <w:numPr>
          <w:ilvl w:val="0"/>
          <w:numId w:val="9"/>
        </w:numPr>
        <w:tabs>
          <w:tab w:val="left" w:pos="1134"/>
        </w:tabs>
        <w:spacing w:before="120" w:after="120" w:line="240" w:lineRule="auto"/>
        <w:ind w:left="0" w:firstLine="709"/>
        <w:rPr>
          <w:rStyle w:val="FontStyle24"/>
          <w:rFonts w:ascii="Bookman Old Style" w:hAnsi="Bookman Old Style"/>
          <w:b w:val="0"/>
          <w:sz w:val="24"/>
        </w:rPr>
      </w:pPr>
      <w:r w:rsidRPr="002B1B3D">
        <w:rPr>
          <w:rStyle w:val="FontStyle24"/>
          <w:rFonts w:ascii="Bookman Old Style" w:hAnsi="Bookman Old Style"/>
          <w:b w:val="0"/>
          <w:sz w:val="24"/>
        </w:rPr>
        <w:t>Muhasebe birimleri arasında koordinasyonu ve uygulama birliğini sağlamak üzere Defterdar tarafından verilecek görüş ve önerileri hazırlamak,</w:t>
      </w:r>
    </w:p>
    <w:p w:rsidR="003C65CA" w:rsidRPr="002B1B3D" w:rsidRDefault="003C65CA" w:rsidP="00C4302B">
      <w:pPr>
        <w:pStyle w:val="Style13"/>
        <w:widowControl/>
        <w:numPr>
          <w:ilvl w:val="0"/>
          <w:numId w:val="9"/>
        </w:numPr>
        <w:tabs>
          <w:tab w:val="left" w:pos="1134"/>
        </w:tabs>
        <w:spacing w:before="120" w:after="120" w:line="240" w:lineRule="auto"/>
        <w:ind w:left="0" w:firstLine="709"/>
        <w:rPr>
          <w:rStyle w:val="FontStyle24"/>
          <w:rFonts w:ascii="Bookman Old Style" w:hAnsi="Bookman Old Style"/>
          <w:b w:val="0"/>
          <w:sz w:val="24"/>
        </w:rPr>
      </w:pPr>
      <w:r w:rsidRPr="002B1B3D">
        <w:rPr>
          <w:rStyle w:val="FontStyle24"/>
          <w:rFonts w:ascii="Bookman Old Style" w:hAnsi="Bookman Old Style"/>
          <w:b w:val="0"/>
          <w:sz w:val="24"/>
        </w:rPr>
        <w:t xml:space="preserve">Muhasebe Yetkililiği görevi ile ilgili Sayıştay’a hesap vermek, </w:t>
      </w:r>
    </w:p>
    <w:p w:rsidR="003C65CA" w:rsidRPr="002B1B3D" w:rsidRDefault="003C65CA" w:rsidP="00C4302B">
      <w:pPr>
        <w:pStyle w:val="Style13"/>
        <w:widowControl/>
        <w:numPr>
          <w:ilvl w:val="0"/>
          <w:numId w:val="9"/>
        </w:numPr>
        <w:tabs>
          <w:tab w:val="left" w:pos="1134"/>
        </w:tabs>
        <w:spacing w:before="120" w:after="120" w:line="240" w:lineRule="auto"/>
        <w:ind w:left="0" w:firstLine="709"/>
        <w:rPr>
          <w:rStyle w:val="FontStyle24"/>
          <w:rFonts w:ascii="Bookman Old Style" w:hAnsi="Bookman Old Style"/>
          <w:b w:val="0"/>
          <w:sz w:val="24"/>
        </w:rPr>
      </w:pPr>
      <w:r w:rsidRPr="002B1B3D">
        <w:rPr>
          <w:rStyle w:val="FontStyle24"/>
          <w:rFonts w:ascii="Bookman Old Style" w:hAnsi="Bookman Old Style"/>
          <w:b w:val="0"/>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3C65CA" w:rsidRDefault="003C65CA" w:rsidP="00C4302B">
      <w:pPr>
        <w:pStyle w:val="Style13"/>
        <w:widowControl/>
        <w:numPr>
          <w:ilvl w:val="0"/>
          <w:numId w:val="9"/>
        </w:numPr>
        <w:tabs>
          <w:tab w:val="left" w:pos="1134"/>
        </w:tabs>
        <w:spacing w:before="120" w:after="120" w:line="240" w:lineRule="auto"/>
        <w:ind w:left="0" w:firstLine="709"/>
        <w:rPr>
          <w:rStyle w:val="FontStyle24"/>
          <w:rFonts w:ascii="Bookman Old Style" w:hAnsi="Bookman Old Style"/>
          <w:b w:val="0"/>
          <w:sz w:val="24"/>
        </w:rPr>
      </w:pPr>
      <w:r w:rsidRPr="002B1B3D">
        <w:rPr>
          <w:rStyle w:val="FontStyle24"/>
          <w:rFonts w:ascii="Bookman Old Style" w:hAnsi="Bookman Old Style"/>
          <w:b w:val="0"/>
          <w:sz w:val="24"/>
        </w:rPr>
        <w:t>İlgili mevzuatı gereğince, genel yönetim sektörü kapsamındaki kamu idarelerinin mali verilerinin derlenmesi işlemlerini yapmak,</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3C65CA" w:rsidRPr="002B1B3D" w:rsidRDefault="003C65CA" w:rsidP="000A4E74">
      <w:pPr>
        <w:pStyle w:val="ListeParagraf"/>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a) Muhasebe Müdürlüğü aşağıdaki servislerden oluşur:</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Bütçe Gelirleri Servisi</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 xml:space="preserve">Bütçe Gelirlerinden Red ve İadeler Servisi </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Muhasebe Birimleri Arası İşlemler Servisi</w:t>
      </w:r>
    </w:p>
    <w:p w:rsidR="003C65CA" w:rsidRPr="002B1B3D" w:rsidRDefault="003C65CA" w:rsidP="00F02DFF">
      <w:pPr>
        <w:pStyle w:val="ListeParagraf"/>
        <w:numPr>
          <w:ilvl w:val="0"/>
          <w:numId w:val="6"/>
        </w:numPr>
        <w:tabs>
          <w:tab w:val="left" w:pos="993"/>
          <w:tab w:val="left" w:pos="1440"/>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Yapı Denetim İşlemleri Servisi</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Muhasebe Yetkilisi Mutemedi İşlemleri Servisi</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Kişi Borçları Servisi</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Vezne Servisi</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Banka Servisi</w:t>
      </w:r>
    </w:p>
    <w:p w:rsidR="003C65CA" w:rsidRPr="002B1B3D" w:rsidRDefault="003C65CA"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Tetkik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Emanetler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İcra İşlemleri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 xml:space="preserve">Personel/Özlük Servisleri </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lastRenderedPageBreak/>
        <w:t>Görüş, Uygulama ve Rapor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Taşınır İşlemleri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Satın Alma (İdari ve Mali İşler)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Bilgi İşlem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Yevmiye Servisi</w:t>
      </w:r>
    </w:p>
    <w:p w:rsidR="003C65CA" w:rsidRPr="002B1B3D" w:rsidRDefault="003C65CA"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Evrak Kayıt ve Arşiv İşlemleri Servisi</w:t>
      </w:r>
    </w:p>
    <w:p w:rsidR="003C65CA" w:rsidRPr="002B1B3D" w:rsidRDefault="003C65CA" w:rsidP="000A4E74">
      <w:pPr>
        <w:spacing w:before="120"/>
        <w:ind w:firstLine="708"/>
        <w:rPr>
          <w:rFonts w:ascii="Times New Roman" w:hAnsi="Times New Roman" w:cs="Times New Roman"/>
          <w:b/>
          <w:bCs/>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bCs/>
        </w:rPr>
        <w:t>2.1 Bütçe Gelirleri Servisi</w:t>
      </w:r>
      <w:bookmarkEnd w:id="7"/>
      <w:bookmarkEnd w:id="8"/>
      <w:bookmarkEnd w:id="9"/>
      <w:bookmarkEnd w:id="10"/>
      <w:bookmarkEnd w:id="11"/>
    </w:p>
    <w:p w:rsidR="003C65CA" w:rsidRPr="002B1B3D" w:rsidRDefault="003C65CA" w:rsidP="00C4302B">
      <w:pPr>
        <w:pStyle w:val="ListeParagraf"/>
        <w:numPr>
          <w:ilvl w:val="2"/>
          <w:numId w:val="20"/>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Diğer Çeşitli Gelirler,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3C65CA" w:rsidRPr="002B1B3D" w:rsidRDefault="003C65CA"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2.2 Bütçe Gelirlerinden Red ve İadeler Servisi </w:t>
      </w:r>
    </w:p>
    <w:p w:rsidR="003C65CA" w:rsidRPr="002B1B3D" w:rsidRDefault="003C65CA" w:rsidP="000A4E74">
      <w:pPr>
        <w:spacing w:before="120"/>
        <w:ind w:left="709" w:firstLine="425"/>
        <w:rPr>
          <w:rFonts w:ascii="Times New Roman" w:hAnsi="Times New Roman" w:cs="Times New Roman"/>
        </w:rPr>
      </w:pPr>
      <w:r w:rsidRPr="002B1B3D">
        <w:rPr>
          <w:rFonts w:ascii="Times New Roman" w:hAnsi="Times New Roman" w:cs="Times New Roman"/>
        </w:rPr>
        <w:t xml:space="preserve"> Bütçe gelirlerinden fazla ve yersiz yapılan tahsilatların red ve iade işlemlerini yapmaktır.</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2.3 Muhasebe Birimleri Arası İşlemler Servisi </w:t>
      </w:r>
    </w:p>
    <w:p w:rsidR="003C65CA" w:rsidRPr="002B1B3D" w:rsidRDefault="003C65CA"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2.4 Yapı Denetim İşlemleri Servisi </w:t>
      </w:r>
    </w:p>
    <w:p w:rsidR="003C65CA" w:rsidRPr="002B1B3D" w:rsidRDefault="003C65CA"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2.5 Muhasebe Yetkilisi Mutemedi İşlemleri Servisi </w:t>
      </w:r>
    </w:p>
    <w:p w:rsidR="003C65CA" w:rsidRPr="002B1B3D" w:rsidRDefault="003C65CA" w:rsidP="000A4E74">
      <w:pPr>
        <w:spacing w:before="120"/>
        <w:ind w:left="709" w:firstLine="425"/>
        <w:rPr>
          <w:rFonts w:ascii="Times New Roman" w:hAnsi="Times New Roman" w:cs="Times New Roman"/>
        </w:rPr>
      </w:pPr>
      <w:r w:rsidRPr="002B1B3D">
        <w:rPr>
          <w:rFonts w:ascii="Times New Roman" w:hAnsi="Times New Roman" w:cs="Times New Roman"/>
        </w:rPr>
        <w:t xml:space="preserve"> Muhasebe Yetkilisi Mutemetlerinin Görevlendirilmeleri, Yetkileri, Denetimi ve Çalışma Usul ve Esasları Hakkında Yönetmelik uyarınca; </w:t>
      </w:r>
    </w:p>
    <w:p w:rsidR="003C65CA" w:rsidRPr="001A5C28" w:rsidRDefault="003C65CA" w:rsidP="00C4302B">
      <w:pPr>
        <w:pStyle w:val="ListeParagraf"/>
        <w:numPr>
          <w:ilvl w:val="4"/>
          <w:numId w:val="4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3C65CA" w:rsidRPr="001A5C28" w:rsidRDefault="003C65CA" w:rsidP="00C4302B">
      <w:pPr>
        <w:pStyle w:val="ListeParagraf"/>
        <w:numPr>
          <w:ilvl w:val="4"/>
          <w:numId w:val="4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3C65CA" w:rsidRPr="001A5C28" w:rsidRDefault="003C65CA" w:rsidP="00C4302B">
      <w:pPr>
        <w:pStyle w:val="ListeParagraf"/>
        <w:numPr>
          <w:ilvl w:val="4"/>
          <w:numId w:val="4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3C65CA" w:rsidRPr="001A5C28" w:rsidRDefault="003C65CA" w:rsidP="00C4302B">
      <w:pPr>
        <w:pStyle w:val="ListeParagraf"/>
        <w:numPr>
          <w:ilvl w:val="4"/>
          <w:numId w:val="4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lastRenderedPageBreak/>
        <w:t>4458 sayılı Gümrük Kanunu gereğince tahsili gereken tutarların tahsiliyle görevli muhasebe yetkilisi mutemetlerince,</w:t>
      </w:r>
    </w:p>
    <w:p w:rsidR="003C65CA" w:rsidRPr="001A5C28" w:rsidRDefault="003C65CA" w:rsidP="00C4302B">
      <w:pPr>
        <w:pStyle w:val="ListeParagraf"/>
        <w:numPr>
          <w:ilvl w:val="4"/>
          <w:numId w:val="4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3C65CA" w:rsidRPr="002B1B3D" w:rsidRDefault="003C65CA" w:rsidP="004B3F6C">
      <w:pPr>
        <w:spacing w:before="120"/>
        <w:ind w:left="708" w:firstLine="0"/>
        <w:rPr>
          <w:rFonts w:ascii="Times New Roman" w:hAnsi="Times New Roman" w:cs="Times New Roman"/>
        </w:rPr>
      </w:pPr>
      <w:r w:rsidRPr="002B1B3D">
        <w:rPr>
          <w:rFonts w:ascii="Times New Roman" w:hAnsi="Times New Roman" w:cs="Times New Roman"/>
        </w:rPr>
        <w:t>tahsil edilen tutarları, muhasebe birimi veznesince teslim alınmadan önce kontrol etmektir.</w:t>
      </w:r>
    </w:p>
    <w:p w:rsidR="003C65CA" w:rsidRPr="002B1B3D" w:rsidRDefault="003C65CA" w:rsidP="000A4E74">
      <w:pPr>
        <w:spacing w:before="120"/>
        <w:ind w:firstLine="708"/>
        <w:rPr>
          <w:rFonts w:ascii="Times New Roman" w:hAnsi="Times New Roman" w:cs="Times New Roman"/>
          <w:b/>
          <w:bCs/>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bCs/>
        </w:rPr>
        <w:t>2.6 Kişi Borçları Servisi</w:t>
      </w:r>
      <w:bookmarkEnd w:id="17"/>
      <w:bookmarkEnd w:id="18"/>
      <w:bookmarkEnd w:id="19"/>
      <w:bookmarkEnd w:id="20"/>
      <w:bookmarkEnd w:id="21"/>
      <w:bookmarkEnd w:id="22"/>
      <w:bookmarkEnd w:id="23"/>
      <w:bookmarkEnd w:id="24"/>
      <w:bookmarkEnd w:id="25"/>
    </w:p>
    <w:p w:rsidR="003C65CA" w:rsidRPr="002B1B3D" w:rsidRDefault="003C65CA"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Kamu idarelerinin faaliyet alacakları ve kurum alacakları dışında kalan ve kamu idarelerince tespit edilen</w:t>
      </w:r>
      <w:r w:rsidRPr="002B1B3D">
        <w:rPr>
          <w:rFonts w:ascii="Times New Roman" w:hAnsi="Times New Roman" w:cs="Times New Roman"/>
          <w:b/>
          <w:bCs/>
        </w:rPr>
        <w:t xml:space="preserve"> </w:t>
      </w:r>
      <w:r w:rsidRPr="002B1B3D">
        <w:rPr>
          <w:rFonts w:ascii="Times New Roman" w:hAnsi="Times New Roman" w:cs="Times New Roman"/>
        </w:rPr>
        <w:t>kamu zararından doğan alacaklar ile diğer alacaklar;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3C65CA" w:rsidRPr="002B1B3D" w:rsidRDefault="003C65CA" w:rsidP="00C4302B">
      <w:pPr>
        <w:pStyle w:val="ListeParagraf"/>
        <w:numPr>
          <w:ilvl w:val="4"/>
          <w:numId w:val="4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3C65CA" w:rsidRPr="002B1B3D" w:rsidRDefault="003C65CA"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3C65CA" w:rsidRDefault="003C65CA" w:rsidP="000A4E74">
      <w:pPr>
        <w:spacing w:before="120"/>
        <w:ind w:firstLine="708"/>
        <w:rPr>
          <w:rFonts w:ascii="Times New Roman" w:hAnsi="Times New Roman" w:cs="Times New Roman"/>
          <w:b/>
          <w:bCs/>
        </w:rPr>
        <w:sectPr w:rsidR="003C65CA" w:rsidSect="00AA1AF7">
          <w:footerReference w:type="default" r:id="rId8"/>
          <w:pgSz w:w="11906" w:h="16838"/>
          <w:pgMar w:top="1843" w:right="1417" w:bottom="1418" w:left="1417" w:header="708" w:footer="708" w:gutter="0"/>
          <w:cols w:space="708"/>
          <w:docGrid w:linePitch="360"/>
        </w:sectPr>
      </w:pP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lastRenderedPageBreak/>
        <w:t>2.7 Vezne Servisi</w:t>
      </w:r>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Tahsilat ve Bakanlıkça belirlenen ödeme işlemlerini yapmak,</w:t>
      </w:r>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Gün içerisinde tahsil edilen paralardan, kasa fazlası tutarını bankaya yatırmak,</w:t>
      </w:r>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rFonts w:cs="Times New Roman"/>
          <w:b w:val="0"/>
          <w:color w:val="000000"/>
          <w:sz w:val="24"/>
          <w:szCs w:val="24"/>
        </w:rPr>
        <w:t xml:space="preserve"> ve il dahilinde hizmet veren malmüdürlükleri ile ilgili kamu kurum ve kuruluşlarının değerli kağıt ihtiyaçlarını karşılamak,</w:t>
      </w:r>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3C65CA" w:rsidRPr="00333A5B"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333A5B">
        <w:rPr>
          <w:rStyle w:val="FontStyle24"/>
          <w:rFonts w:cs="Times New Roman"/>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3C65CA" w:rsidRPr="002B1B3D"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C65CA" w:rsidRDefault="003C65CA" w:rsidP="00C4302B">
      <w:pPr>
        <w:pStyle w:val="ListeParagraf"/>
        <w:numPr>
          <w:ilvl w:val="2"/>
          <w:numId w:val="21"/>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Genel Bütçe kapsamındaki Muhasebe Birimlerince görevlendirilen personele istenilen basılı kağıtları zimmet karşılığı teslim etmek,</w:t>
      </w:r>
    </w:p>
    <w:p w:rsidR="003C65CA" w:rsidRPr="00487CCD" w:rsidRDefault="003C65CA" w:rsidP="00C4302B">
      <w:pPr>
        <w:pStyle w:val="ListeParagraf"/>
        <w:numPr>
          <w:ilvl w:val="2"/>
          <w:numId w:val="21"/>
        </w:numPr>
        <w:spacing w:before="120"/>
        <w:ind w:left="1843" w:hanging="850"/>
        <w:jc w:val="both"/>
        <w:rPr>
          <w:rStyle w:val="FontStyle24"/>
          <w:rFonts w:cs="Times New Roman"/>
          <w:b w:val="0"/>
          <w:color w:val="000000"/>
          <w:sz w:val="24"/>
          <w:szCs w:val="24"/>
        </w:rPr>
      </w:pPr>
      <w:r w:rsidRPr="00333A5B">
        <w:rPr>
          <w:rStyle w:val="FontStyle24"/>
          <w:rFonts w:cs="Times New Roman"/>
          <w:b w:val="0"/>
          <w:color w:val="000000"/>
          <w:sz w:val="24"/>
          <w:szCs w:val="24"/>
        </w:rPr>
        <w:t>Merkezi Yönetim Muhasebe Yönetmeliğinde tanımı yapılan yetkili memurlara zimmetle veya peşin para ile değerli kağıtları vermektir.</w:t>
      </w:r>
    </w:p>
    <w:p w:rsidR="003C65CA" w:rsidRPr="00333A5B" w:rsidRDefault="003C65CA" w:rsidP="00487CCD">
      <w:pPr>
        <w:spacing w:before="120"/>
        <w:ind w:firstLine="708"/>
        <w:rPr>
          <w:rFonts w:ascii="Times New Roman" w:hAnsi="Times New Roman" w:cs="Times New Roman"/>
          <w:b/>
          <w:bCs/>
        </w:rPr>
      </w:pPr>
      <w:r>
        <w:rPr>
          <w:rFonts w:ascii="Times New Roman" w:hAnsi="Times New Roman" w:cs="Times New Roman"/>
          <w:b/>
          <w:bCs/>
        </w:rPr>
        <w:t xml:space="preserve">2.8 </w:t>
      </w:r>
      <w:r w:rsidRPr="00333A5B">
        <w:rPr>
          <w:rFonts w:ascii="Times New Roman" w:hAnsi="Times New Roman" w:cs="Times New Roman"/>
          <w:b/>
          <w:bCs/>
        </w:rPr>
        <w:t>Banka Servisi</w:t>
      </w:r>
    </w:p>
    <w:p w:rsidR="003C65CA" w:rsidRPr="00487CCD" w:rsidRDefault="003C65CA" w:rsidP="00C4302B">
      <w:pPr>
        <w:pStyle w:val="ListeParagraf"/>
        <w:numPr>
          <w:ilvl w:val="2"/>
          <w:numId w:val="21"/>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t>Genel Bütçe kapsamındaki kamu idarelerinin nakit ihtiyaçlarını KEÖS üzerinden talep etmek ve karşılanan tutarların ödemelerini yapmak,</w:t>
      </w:r>
    </w:p>
    <w:p w:rsidR="003C65CA" w:rsidRPr="00487CCD" w:rsidRDefault="00191116" w:rsidP="00C4302B">
      <w:pPr>
        <w:pStyle w:val="ListeParagraf"/>
        <w:numPr>
          <w:ilvl w:val="2"/>
          <w:numId w:val="21"/>
        </w:numPr>
        <w:spacing w:before="120"/>
        <w:ind w:left="1843" w:hanging="850"/>
        <w:jc w:val="both"/>
        <w:rPr>
          <w:rStyle w:val="FontStyle24"/>
          <w:rFonts w:cs="Times New Roman"/>
          <w:b w:val="0"/>
          <w:color w:val="000000"/>
          <w:sz w:val="24"/>
          <w:szCs w:val="24"/>
        </w:rPr>
      </w:pPr>
      <w:hyperlink r:id="rId9" w:tooltip="Anasayfaya git" w:history="1">
        <w:r w:rsidR="003C65CA" w:rsidRPr="00487CCD">
          <w:rPr>
            <w:rStyle w:val="FontStyle24"/>
            <w:rFonts w:cs="Times New Roman"/>
            <w:b w:val="0"/>
            <w:color w:val="000000"/>
            <w:sz w:val="24"/>
            <w:szCs w:val="24"/>
          </w:rPr>
          <w:t>Türkiye Bilimsel ve Teknolojik Araştırma Kurumu</w:t>
        </w:r>
      </w:hyperlink>
      <w:r w:rsidR="003C65CA" w:rsidRPr="00487CCD">
        <w:rPr>
          <w:rStyle w:val="FontStyle24"/>
          <w:rFonts w:cs="Times New Roman"/>
          <w:b w:val="0"/>
          <w:color w:val="000000"/>
          <w:sz w:val="24"/>
          <w:szCs w:val="24"/>
        </w:rPr>
        <w:t xml:space="preserve"> (TÜBİTAK) projeleri ile ilgili ödemeleri Ziraat Bankasına göndermek,</w:t>
      </w:r>
    </w:p>
    <w:p w:rsidR="003C65CA" w:rsidRPr="00487CCD" w:rsidRDefault="003C65CA" w:rsidP="00C4302B">
      <w:pPr>
        <w:pStyle w:val="ListeParagraf"/>
        <w:numPr>
          <w:ilvl w:val="2"/>
          <w:numId w:val="21"/>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t>Suriye uyruklu tüzel kişilere ait mallar hesabında muhafaza edilen gelirleri üçer aylık vadeli hesaplarda nemalandırmak ve bu hesaplara ilişkin işlemleri yapmak,</w:t>
      </w:r>
    </w:p>
    <w:p w:rsidR="003C65CA" w:rsidRPr="00487CCD" w:rsidRDefault="003C65CA" w:rsidP="00C4302B">
      <w:pPr>
        <w:pStyle w:val="ListeParagraf"/>
        <w:numPr>
          <w:ilvl w:val="2"/>
          <w:numId w:val="21"/>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lastRenderedPageBreak/>
        <w:t>Genel Bütçe Kapsamındaki Kamu İdarelerinin Ödeme ve Tahsilat İşlemlerinin Elektronik Ortamda Gerçekleştirilmesine İlişkin Usul ve Esaslar uyarınca vergi dairelerinin red ve iade ödemelerinin KEÖS üzerinden ödemesini yapmak,</w:t>
      </w:r>
    </w:p>
    <w:p w:rsidR="003C65CA" w:rsidRPr="00333A5B" w:rsidRDefault="003C65CA" w:rsidP="00C4302B">
      <w:pPr>
        <w:pStyle w:val="ListeParagraf"/>
        <w:numPr>
          <w:ilvl w:val="2"/>
          <w:numId w:val="21"/>
        </w:numPr>
        <w:spacing w:before="120"/>
        <w:ind w:left="1843" w:hanging="850"/>
        <w:jc w:val="both"/>
        <w:rPr>
          <w:rFonts w:ascii="Times New Roman" w:hAnsi="Times New Roman" w:cs="Times New Roman"/>
          <w:sz w:val="24"/>
          <w:szCs w:val="24"/>
        </w:rPr>
      </w:pPr>
      <w:r w:rsidRPr="00487CCD">
        <w:rPr>
          <w:rStyle w:val="FontStyle24"/>
          <w:rFonts w:cs="Times New Roman"/>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Pr="002B1B3D">
        <w:rPr>
          <w:rFonts w:ascii="Times New Roman" w:hAnsi="Times New Roman" w:cs="Times New Roman"/>
          <w:b/>
          <w:bCs/>
        </w:rPr>
        <w:t>2.9 Tetkik Servisi</w:t>
      </w:r>
    </w:p>
    <w:p w:rsidR="003C65CA" w:rsidRPr="002B1B3D" w:rsidRDefault="003C65CA" w:rsidP="00C4302B">
      <w:pPr>
        <w:pStyle w:val="ListeParagraf"/>
        <w:numPr>
          <w:ilvl w:val="2"/>
          <w:numId w:val="22"/>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3C65CA" w:rsidRPr="002B1B3D" w:rsidRDefault="003C65CA" w:rsidP="00C4302B">
      <w:pPr>
        <w:pStyle w:val="ListeParagraf"/>
        <w:numPr>
          <w:ilvl w:val="3"/>
          <w:numId w:val="22"/>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2B1B3D">
        <w:rPr>
          <w:rFonts w:ascii="Times New Roman" w:hAnsi="Times New Roman" w:cs="Times New Roman"/>
          <w:sz w:val="24"/>
          <w:szCs w:val="24"/>
        </w:rPr>
        <w:t xml:space="preserve"> </w:t>
      </w:r>
    </w:p>
    <w:p w:rsidR="003C65CA" w:rsidRPr="002B1B3D" w:rsidRDefault="003C65CA" w:rsidP="00C4302B">
      <w:pPr>
        <w:pStyle w:val="ListeParagraf"/>
        <w:numPr>
          <w:ilvl w:val="3"/>
          <w:numId w:val="22"/>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3C65CA" w:rsidRPr="002B1B3D" w:rsidRDefault="003C65CA" w:rsidP="00C4302B">
      <w:pPr>
        <w:pStyle w:val="ListeParagraf"/>
        <w:numPr>
          <w:ilvl w:val="3"/>
          <w:numId w:val="22"/>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 doğalgaz ve benzeri tüketim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Kurs ve toplantılara katılma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Türk öğrencilerin bursları ile yabancı uyruklu öğrencilerin burs ve tedavi giderleri,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Mesleki Eğitim Kanunu gereğince uygulamalı eğitim yapan öğrenci harçlıkları, </w:t>
      </w:r>
    </w:p>
    <w:p w:rsidR="003C65CA" w:rsidRPr="002B1B3D" w:rsidRDefault="003C65CA"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3C65CA" w:rsidRPr="002B1B3D" w:rsidRDefault="003C65CA" w:rsidP="00C4302B">
      <w:pPr>
        <w:pStyle w:val="ListeParagraf"/>
        <w:numPr>
          <w:ilvl w:val="3"/>
          <w:numId w:val="22"/>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3C65CA" w:rsidRPr="002B1B3D" w:rsidRDefault="003C65CA"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bCs/>
        </w:rPr>
        <w:t xml:space="preserve">2.10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Pr="002B1B3D">
        <w:rPr>
          <w:rFonts w:ascii="Times New Roman" w:hAnsi="Times New Roman" w:cs="Times New Roman"/>
          <w:b/>
          <w:bCs/>
        </w:rPr>
        <w:t>Servisi</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Mevzuatları gereği nakden veya mahsuben tahsil edilen depozito ve teminatlardan;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 xml:space="preserve">İhale Teminatları, </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C65CA" w:rsidRPr="003932CB" w:rsidRDefault="003C65CA" w:rsidP="00C4302B">
      <w:pPr>
        <w:pStyle w:val="ListeParagraf"/>
        <w:numPr>
          <w:ilvl w:val="4"/>
          <w:numId w:val="4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3C65CA" w:rsidRPr="003932CB" w:rsidRDefault="003C65CA" w:rsidP="00C4302B">
      <w:pPr>
        <w:pStyle w:val="ListeParagraf"/>
        <w:numPr>
          <w:ilvl w:val="4"/>
          <w:numId w:val="4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3C65CA" w:rsidRPr="00C51016" w:rsidRDefault="003C65CA" w:rsidP="00C5101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5607 Sayılı Kaçakçılık ile Mücadele Kanununa Göre Dağıtılacak Para Cezaları,</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Sendikalara Ait Kesintiler,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3C65CA" w:rsidRPr="002B1B3D" w:rsidRDefault="003C65CA" w:rsidP="00C4302B">
      <w:pPr>
        <w:pStyle w:val="ListeParagraf"/>
        <w:numPr>
          <w:ilvl w:val="4"/>
          <w:numId w:val="4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3C65CA" w:rsidRPr="002B1B3D" w:rsidRDefault="003C65CA"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3C65CA" w:rsidRPr="002B1B3D" w:rsidRDefault="003C65CA" w:rsidP="00C4302B">
      <w:pPr>
        <w:pStyle w:val="ListeParagraf"/>
        <w:numPr>
          <w:ilvl w:val="2"/>
          <w:numId w:val="23"/>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3C65CA" w:rsidRPr="002B1B3D" w:rsidRDefault="003C65CA" w:rsidP="00C4302B">
      <w:pPr>
        <w:pStyle w:val="ListeParagraf"/>
        <w:numPr>
          <w:ilvl w:val="2"/>
          <w:numId w:val="23"/>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3C65CA" w:rsidRPr="002B1B3D" w:rsidRDefault="003C65CA" w:rsidP="000A4E74">
      <w:pPr>
        <w:spacing w:before="120"/>
        <w:ind w:firstLine="708"/>
        <w:rPr>
          <w:rFonts w:ascii="Times New Roman" w:hAnsi="Times New Roman" w:cs="Times New Roman"/>
          <w:b/>
          <w:bCs/>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bCs/>
        </w:rPr>
        <w:t>2.11 İcra İşlemleri Servisi</w:t>
      </w:r>
    </w:p>
    <w:p w:rsidR="003C65CA" w:rsidRPr="002B1B3D" w:rsidRDefault="003C65CA"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2.12 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3C65CA" w:rsidRDefault="003C65CA" w:rsidP="00C4302B">
      <w:pPr>
        <w:pStyle w:val="ListeParagraf"/>
        <w:numPr>
          <w:ilvl w:val="1"/>
          <w:numId w:val="44"/>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3C65CA" w:rsidRDefault="003C65CA" w:rsidP="00C4302B">
      <w:pPr>
        <w:pStyle w:val="ListeParagraf"/>
        <w:numPr>
          <w:ilvl w:val="1"/>
          <w:numId w:val="44"/>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3C65CA" w:rsidRDefault="003C65CA" w:rsidP="00C4302B">
      <w:pPr>
        <w:pStyle w:val="ListeParagraf"/>
        <w:numPr>
          <w:ilvl w:val="1"/>
          <w:numId w:val="44"/>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harcırah ödemelerini gerçekleştirmek,</w:t>
      </w:r>
    </w:p>
    <w:p w:rsidR="003C65CA" w:rsidRPr="002B1B3D" w:rsidRDefault="003C65CA" w:rsidP="000A4E74">
      <w:pPr>
        <w:spacing w:before="120"/>
        <w:ind w:firstLine="708"/>
        <w:rPr>
          <w:rFonts w:ascii="Times New Roman" w:hAnsi="Times New Roman" w:cs="Times New Roman"/>
          <w:b/>
          <w:bCs/>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bCs/>
        </w:rPr>
        <w:lastRenderedPageBreak/>
        <w:t>2.13 Görüş, Uygulama ve Rapor Servisi</w:t>
      </w:r>
    </w:p>
    <w:p w:rsidR="003C65CA" w:rsidRPr="002B1B3D" w:rsidRDefault="003C65CA" w:rsidP="00C4302B">
      <w:pPr>
        <w:pStyle w:val="ListeParagraf"/>
        <w:numPr>
          <w:ilvl w:val="2"/>
          <w:numId w:val="24"/>
        </w:numPr>
        <w:tabs>
          <w:tab w:val="left" w:pos="1843"/>
        </w:tabs>
        <w:spacing w:before="120"/>
        <w:ind w:left="1843" w:hanging="850"/>
        <w:jc w:val="both"/>
        <w:rPr>
          <w:rStyle w:val="FontStyle24"/>
          <w:rFonts w:cs="Times New Roman"/>
          <w:b w:val="0"/>
          <w:color w:val="000000"/>
          <w:sz w:val="24"/>
          <w:szCs w:val="24"/>
        </w:rPr>
      </w:pPr>
      <w:r w:rsidRPr="002B1B3D">
        <w:rPr>
          <w:rStyle w:val="FontStyle24"/>
          <w:rFonts w:cs="Times New Roman"/>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3C65CA" w:rsidRPr="002B1B3D" w:rsidRDefault="003C65CA" w:rsidP="00C4302B">
      <w:pPr>
        <w:pStyle w:val="ListeParagraf"/>
        <w:numPr>
          <w:ilvl w:val="2"/>
          <w:numId w:val="24"/>
        </w:numPr>
        <w:tabs>
          <w:tab w:val="left" w:pos="1843"/>
        </w:tabs>
        <w:spacing w:before="120"/>
        <w:ind w:left="1843" w:hanging="850"/>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İş ve işlemlerle ilgili düzenlenen raporlara cevap vermek ve gereğini yapmaktır. </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2.14 Taşınır İşlemleri Servisi</w:t>
      </w:r>
    </w:p>
    <w:p w:rsidR="003C65CA" w:rsidRPr="002B1B3D" w:rsidRDefault="003C65CA"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Taşınır Mal Yönetmeliği gereğince, genel bütçe kapsamındaki kamu idarelerinin taşınırlarına ilişkin, hizmet verilen harcama birimlerinin taşınır işlemlerinin muhasebe kayıtlarını tutmaktır.</w:t>
      </w:r>
    </w:p>
    <w:p w:rsidR="003C65CA" w:rsidRPr="002B1B3D" w:rsidRDefault="003C65CA" w:rsidP="000A4E74">
      <w:pPr>
        <w:spacing w:before="120"/>
        <w:ind w:firstLine="708"/>
        <w:rPr>
          <w:rFonts w:ascii="Times New Roman" w:hAnsi="Times New Roman" w:cs="Times New Roman"/>
          <w:b/>
          <w:bCs/>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bCs/>
        </w:rPr>
        <w:t>2.15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B1B3D">
        <w:rPr>
          <w:rFonts w:ascii="Times New Roman" w:hAnsi="Times New Roman" w:cs="Times New Roman"/>
          <w:b/>
          <w:bCs/>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3C65CA" w:rsidRDefault="003C65CA" w:rsidP="00C51016">
      <w:pPr>
        <w:tabs>
          <w:tab w:val="left" w:pos="1134"/>
        </w:tabs>
        <w:spacing w:before="120"/>
        <w:ind w:left="709" w:firstLine="425"/>
        <w:rPr>
          <w:rFonts w:ascii="Times New Roman" w:hAnsi="Times New Roman" w:cs="Times New Roman"/>
          <w:b/>
          <w:bCs/>
        </w:rPr>
      </w:pPr>
      <w:r w:rsidRPr="002B1B3D">
        <w:rPr>
          <w:rFonts w:ascii="Times New Roman" w:hAnsi="Times New Roman" w:cs="Times New Roman"/>
        </w:rPr>
        <w:t>Muhasebe biriminin satın alma (idari ve mali işler) 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3C65CA" w:rsidRPr="002B1B3D" w:rsidRDefault="003C65CA" w:rsidP="000A4E74">
      <w:pPr>
        <w:tabs>
          <w:tab w:val="left" w:pos="851"/>
          <w:tab w:val="left" w:pos="1134"/>
        </w:tabs>
        <w:spacing w:before="120"/>
        <w:ind w:firstLine="708"/>
        <w:rPr>
          <w:rFonts w:ascii="Times New Roman" w:hAnsi="Times New Roman" w:cs="Times New Roman"/>
          <w:b/>
          <w:bCs/>
        </w:rPr>
      </w:pPr>
      <w:r w:rsidRPr="002B1B3D">
        <w:rPr>
          <w:rFonts w:ascii="Times New Roman" w:hAnsi="Times New Roman" w:cs="Times New Roman"/>
          <w:b/>
          <w:bCs/>
        </w:rPr>
        <w:t>2.16 B</w:t>
      </w:r>
      <w:bookmarkEnd w:id="194"/>
      <w:bookmarkEnd w:id="195"/>
      <w:bookmarkEnd w:id="196"/>
      <w:r w:rsidRPr="002B1B3D">
        <w:rPr>
          <w:rFonts w:ascii="Times New Roman" w:hAnsi="Times New Roman" w:cs="Times New Roman"/>
          <w:b/>
          <w:bCs/>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C65CA" w:rsidRPr="002B1B3D" w:rsidRDefault="003C65CA" w:rsidP="00C430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Pr>
          <w:rStyle w:val="FontStyle24"/>
          <w:rFonts w:cs="Times New Roman"/>
          <w:b w:val="0"/>
          <w:color w:val="000000"/>
          <w:sz w:val="24"/>
          <w:szCs w:val="24"/>
        </w:rPr>
        <w:t>Defterdarlığa bağlı m</w:t>
      </w:r>
      <w:r w:rsidRPr="002B1B3D">
        <w:rPr>
          <w:rStyle w:val="FontStyle24"/>
          <w:rFonts w:cs="Times New Roman"/>
          <w:b w:val="0"/>
          <w:color w:val="000000"/>
          <w:sz w:val="24"/>
          <w:szCs w:val="24"/>
        </w:rPr>
        <w:t>uhasebe birimlerinin; çağrı takip sisteminde açık ve kapatılmış olan çağrıların mahiyetlerini araştırmak ve takip etmek,</w:t>
      </w:r>
    </w:p>
    <w:p w:rsidR="003C65CA" w:rsidRPr="002B1B3D" w:rsidRDefault="003C65CA" w:rsidP="00C430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Say2000i sistemi kapsamındaki donanımların envanter kayıtlarını tutmak, arıza ve bakım işlerini takip etmek, kullanıcılara yönelik sorunları gidermek,</w:t>
      </w:r>
    </w:p>
    <w:p w:rsidR="003C65CA" w:rsidRPr="002B1B3D" w:rsidRDefault="003C65CA" w:rsidP="00C430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Mahalli idarelere mali istatistik verilerinin sisteme girişinin yapılabilmesi için şifre zarflarını vermek, veri girişlerinin yapılmasını sağlamak,</w:t>
      </w:r>
    </w:p>
    <w:p w:rsidR="003C65CA" w:rsidRPr="002B1B3D" w:rsidRDefault="003C65CA" w:rsidP="00C430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Harcama birimlerinin KBS ve HYS kullanıcılarına şifre zarflarını vermek, dairelerin sistemde tanımlanması işlemini yapmaktır.</w:t>
      </w:r>
    </w:p>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2.17 Yevmiye Servisi</w:t>
      </w:r>
    </w:p>
    <w:p w:rsidR="003C65CA" w:rsidRPr="002B1B3D" w:rsidRDefault="003C65CA" w:rsidP="00C4302B">
      <w:pPr>
        <w:pStyle w:val="ListeParagraf"/>
        <w:numPr>
          <w:ilvl w:val="2"/>
          <w:numId w:val="26"/>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3C65CA" w:rsidRPr="002B1B3D" w:rsidRDefault="003C65CA" w:rsidP="00C4302B">
      <w:pPr>
        <w:pStyle w:val="ListeParagraf"/>
        <w:numPr>
          <w:ilvl w:val="2"/>
          <w:numId w:val="26"/>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Ödeme belgeleri ile muhasebe işlem fişlerinin ikinci nüshalarını yevmiye sırasına göre günlük olarak dosyalamak,</w:t>
      </w:r>
    </w:p>
    <w:p w:rsidR="003C65CA" w:rsidRPr="002B1B3D" w:rsidRDefault="003C65CA" w:rsidP="00C4302B">
      <w:pPr>
        <w:pStyle w:val="ListeParagraf"/>
        <w:numPr>
          <w:ilvl w:val="2"/>
          <w:numId w:val="26"/>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3C65CA" w:rsidRPr="002B1B3D" w:rsidRDefault="003C65CA" w:rsidP="000A4E74">
      <w:pPr>
        <w:spacing w:before="120"/>
        <w:ind w:firstLine="708"/>
        <w:rPr>
          <w:rFonts w:ascii="Times New Roman" w:hAnsi="Times New Roman" w:cs="Times New Roman"/>
          <w:b/>
          <w:bCs/>
        </w:rPr>
      </w:pPr>
      <w:r w:rsidRPr="002B1B3D">
        <w:rPr>
          <w:rFonts w:ascii="Times New Roman" w:hAnsi="Times New Roman" w:cs="Times New Roman"/>
          <w:b/>
          <w:bCs/>
        </w:rPr>
        <w:t>2.18 Evrak Kayıt ve Arşiv İşlemleri Servisi</w:t>
      </w:r>
    </w:p>
    <w:p w:rsidR="003C65CA" w:rsidRPr="002B1B3D" w:rsidRDefault="003C65CA" w:rsidP="00C4302B">
      <w:pPr>
        <w:pStyle w:val="ListeParagraf"/>
        <w:numPr>
          <w:ilvl w:val="2"/>
          <w:numId w:val="27"/>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3C65CA" w:rsidRPr="002B1B3D" w:rsidRDefault="003C65CA" w:rsidP="00C4302B">
      <w:pPr>
        <w:pStyle w:val="ListeParagraf"/>
        <w:numPr>
          <w:ilvl w:val="2"/>
          <w:numId w:val="27"/>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Müdürlüğe gelen evrakları içeriğine göre tasnif ederek ilgili servis yöneticilerine teslim etmek, </w:t>
      </w:r>
    </w:p>
    <w:p w:rsidR="003C65CA" w:rsidRPr="002B1B3D" w:rsidRDefault="003C65CA" w:rsidP="00C4302B">
      <w:pPr>
        <w:pStyle w:val="ListeParagraf"/>
        <w:numPr>
          <w:ilvl w:val="2"/>
          <w:numId w:val="27"/>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lastRenderedPageBreak/>
        <w:t>Müdürlüğe gelen ve giden evraklardan muhafaza edilmesi gerekenleri dosyalamak,</w:t>
      </w:r>
    </w:p>
    <w:p w:rsidR="003C65CA" w:rsidRPr="002B1B3D" w:rsidRDefault="003C65CA" w:rsidP="00C4302B">
      <w:pPr>
        <w:pStyle w:val="ListeParagraf"/>
        <w:numPr>
          <w:ilvl w:val="2"/>
          <w:numId w:val="27"/>
        </w:numPr>
        <w:ind w:hanging="807"/>
        <w:rPr>
          <w:rStyle w:val="FontStyle24"/>
          <w:rFonts w:cs="Times New Roman"/>
          <w:b w:val="0"/>
          <w:sz w:val="24"/>
          <w:szCs w:val="24"/>
        </w:rPr>
      </w:pPr>
      <w:r w:rsidRPr="002B1B3D">
        <w:rPr>
          <w:rStyle w:val="FontStyle24"/>
          <w:rFonts w:cs="Times New Roman"/>
          <w:b w:val="0"/>
          <w:sz w:val="24"/>
          <w:szCs w:val="24"/>
        </w:rPr>
        <w:t>Müdürlüğün arşiv iş ve işlemlerini mevzuatına göre yapmaktır.</w:t>
      </w:r>
    </w:p>
    <w:p w:rsidR="003C65CA" w:rsidRPr="002B1B3D" w:rsidRDefault="003C65CA" w:rsidP="000A4E74">
      <w:pPr>
        <w:spacing w:after="0"/>
        <w:ind w:firstLine="0"/>
        <w:rPr>
          <w:rFonts w:ascii="Times New Roman" w:hAnsi="Times New Roman" w:cs="Times New Roman"/>
          <w:b/>
          <w:bCs/>
          <w:lang w:eastAsia="en-US"/>
        </w:rPr>
      </w:pPr>
    </w:p>
    <w:p w:rsidR="003C65CA" w:rsidRPr="00A13B7B" w:rsidRDefault="003C65CA" w:rsidP="00A13B7B">
      <w:pPr>
        <w:tabs>
          <w:tab w:val="left" w:pos="1134"/>
        </w:tabs>
        <w:spacing w:before="120"/>
        <w:ind w:left="709" w:firstLine="0"/>
        <w:rPr>
          <w:b/>
          <w:bCs/>
        </w:rPr>
      </w:pPr>
      <w:r w:rsidRPr="002B1B3D">
        <w:rPr>
          <w:rFonts w:ascii="Times New Roman" w:hAnsi="Times New Roman" w:cs="Times New Roman"/>
          <w:b/>
          <w:bCs/>
        </w:rPr>
        <w:t xml:space="preserve">Personel Müdürlüğü </w:t>
      </w:r>
    </w:p>
    <w:p w:rsidR="003C65CA" w:rsidRPr="002B1B3D" w:rsidRDefault="003C65CA"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 xml:space="preserve">Madde </w:t>
      </w:r>
      <w:r w:rsidR="00DF1E00">
        <w:rPr>
          <w:rFonts w:ascii="Times New Roman" w:hAnsi="Times New Roman" w:cs="Times New Roman"/>
          <w:b/>
          <w:bCs/>
          <w:color w:val="000000"/>
        </w:rPr>
        <w:t>9</w:t>
      </w:r>
      <w:r w:rsidRPr="002B1B3D">
        <w:rPr>
          <w:rFonts w:ascii="Times New Roman" w:hAnsi="Times New Roman" w:cs="Times New Roman"/>
          <w:b/>
          <w:bCs/>
          <w:color w:val="000000"/>
        </w:rPr>
        <w:t xml:space="preserve">- (1) </w:t>
      </w:r>
      <w:r w:rsidRPr="002B1B3D">
        <w:rPr>
          <w:rStyle w:val="Gl"/>
          <w:rFonts w:ascii="Times New Roman" w:hAnsi="Times New Roman"/>
        </w:rPr>
        <w:t>Personel Müdürlüğünün Görevleri</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a) </w:t>
      </w:r>
      <w:r w:rsidRPr="002B1B3D">
        <w:rPr>
          <w:rFonts w:ascii="Times New Roman" w:hAnsi="Times New Roman" w:cs="Times New Roman"/>
          <w:color w:val="000000"/>
          <w:sz w:val="24"/>
          <w:szCs w:val="24"/>
        </w:rPr>
        <w:t>Valil</w:t>
      </w:r>
      <w:r w:rsidRPr="002B1B3D">
        <w:rPr>
          <w:rFonts w:ascii="Times New Roman" w:hAnsi="Times New Roman" w:cs="Times New Roman"/>
          <w:color w:val="auto"/>
          <w:sz w:val="24"/>
          <w:szCs w:val="24"/>
        </w:rPr>
        <w:t>ik atamalı personelin atama, nakil, özlük ve emeklilik işlemlerini yapmak,</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b) İ</w:t>
      </w:r>
      <w:r>
        <w:rPr>
          <w:rFonts w:ascii="Times New Roman" w:hAnsi="Times New Roman" w:cs="Times New Roman"/>
          <w:color w:val="auto"/>
          <w:sz w:val="24"/>
          <w:szCs w:val="24"/>
        </w:rPr>
        <w:t xml:space="preserve">l kadrolarının; dağıtım, tahsis </w:t>
      </w:r>
      <w:r w:rsidRPr="002B1B3D">
        <w:rPr>
          <w:rFonts w:ascii="Times New Roman" w:hAnsi="Times New Roman" w:cs="Times New Roman"/>
          <w:color w:val="auto"/>
          <w:sz w:val="24"/>
          <w:szCs w:val="24"/>
        </w:rPr>
        <w:t xml:space="preserve">tenkis ve değişiklikleri ile ilgili tekliflerde bulunmak, </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c) Aday memurların eğitim programlarını hazırlamak ve uygulamak, </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ç) </w:t>
      </w:r>
      <w:r w:rsidRPr="002B1B3D">
        <w:rPr>
          <w:rFonts w:ascii="Times New Roman" w:hAnsi="Times New Roman" w:cs="Times New Roman"/>
          <w:color w:val="auto"/>
          <w:sz w:val="24"/>
          <w:szCs w:val="24"/>
        </w:rPr>
        <w:t xml:space="preserve">İl teşkilatının hizmet içi eğitim planının hazırlanmasını koordine etmek ve uygulanmasına yardımcı olmak, </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d) Müdürlük personelinin her türlü mali ve sosyal haklarına ilişkin işlemleri yürütmek, </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e) Bakanlıkça (Personel Genel Müdürlüğü) verilecek benzeri görevleri yapmak,</w:t>
      </w:r>
    </w:p>
    <w:p w:rsidR="003C65CA" w:rsidRPr="002B1B3D" w:rsidRDefault="003C65CA"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f) Defterdar tarafından verilecek benzeri görevleri yapmaktır.</w:t>
      </w:r>
    </w:p>
    <w:p w:rsidR="003C65CA" w:rsidRPr="002B1B3D" w:rsidRDefault="003C65CA"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3C65CA" w:rsidRPr="002B1B3D" w:rsidRDefault="003C65CA" w:rsidP="000A4E74">
      <w:pPr>
        <w:pStyle w:val="NormalWeb"/>
        <w:spacing w:before="120" w:beforeAutospacing="0" w:after="120" w:afterAutospacing="0" w:line="240" w:lineRule="auto"/>
        <w:ind w:firstLine="708"/>
        <w:jc w:val="both"/>
        <w:rPr>
          <w:rFonts w:ascii="Times New Roman" w:hAnsi="Times New Roman" w:cs="Times New Roman"/>
          <w:sz w:val="24"/>
          <w:szCs w:val="24"/>
        </w:rPr>
      </w:pPr>
      <w:r w:rsidRPr="002B1B3D">
        <w:rPr>
          <w:rFonts w:ascii="Times New Roman" w:hAnsi="Times New Roman" w:cs="Times New Roman"/>
          <w:color w:val="auto"/>
          <w:sz w:val="24"/>
          <w:szCs w:val="24"/>
        </w:rPr>
        <w:t>a) Personel Müdürlüğü aşağıdaki servislerden oluşur:</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Sınav Hizmetleri Servisi</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Atama Servisi  </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Kadro ve İstatistik Servisi</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Bilgi İşlem Servisi</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Disiplin </w:t>
      </w:r>
      <w:r>
        <w:rPr>
          <w:rFonts w:ascii="Times New Roman" w:hAnsi="Times New Roman" w:cs="Times New Roman"/>
          <w:color w:val="auto"/>
          <w:sz w:val="24"/>
          <w:szCs w:val="24"/>
        </w:rPr>
        <w:t xml:space="preserve">ve Soruşturma </w:t>
      </w:r>
      <w:r w:rsidRPr="002B1B3D">
        <w:rPr>
          <w:rFonts w:ascii="Times New Roman" w:hAnsi="Times New Roman" w:cs="Times New Roman"/>
          <w:color w:val="auto"/>
          <w:sz w:val="24"/>
          <w:szCs w:val="24"/>
        </w:rPr>
        <w:t xml:space="preserve">Servisi </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İdari Davalar Servisi</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Sosyal, Yönetsel ve Mali İşler Servisi</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Eğitim Servisi</w:t>
      </w:r>
    </w:p>
    <w:p w:rsidR="003C65CA" w:rsidRPr="002B1B3D" w:rsidRDefault="003C65CA" w:rsidP="000A4E74">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Genel Evrak Servisi</w:t>
      </w:r>
    </w:p>
    <w:p w:rsidR="003C65CA" w:rsidRDefault="003C65CA" w:rsidP="00C4302B">
      <w:pPr>
        <w:pStyle w:val="NormalWeb"/>
        <w:numPr>
          <w:ilvl w:val="0"/>
          <w:numId w:val="12"/>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Arşiv Servisi</w:t>
      </w:r>
    </w:p>
    <w:p w:rsidR="003C65CA" w:rsidRPr="002B1B3D" w:rsidRDefault="003C65CA"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3C65CA" w:rsidRPr="002B1B3D" w:rsidRDefault="003C65CA" w:rsidP="00C4302B">
      <w:pPr>
        <w:pStyle w:val="ListeParagraf"/>
        <w:numPr>
          <w:ilvl w:val="2"/>
          <w:numId w:val="28"/>
        </w:numPr>
        <w:tabs>
          <w:tab w:val="left" w:pos="993"/>
        </w:tabs>
        <w:spacing w:before="120"/>
        <w:ind w:left="1843"/>
        <w:jc w:val="both"/>
        <w:rPr>
          <w:rFonts w:ascii="Times New Roman" w:hAnsi="Times New Roman" w:cs="Times New Roman"/>
          <w:b/>
          <w:bCs/>
          <w:sz w:val="24"/>
          <w:szCs w:val="24"/>
        </w:rPr>
      </w:pPr>
      <w:r w:rsidRPr="002B1B3D">
        <w:rPr>
          <w:rFonts w:ascii="Times New Roman" w:hAnsi="Times New Roman" w:cs="Times New Roman"/>
          <w:sz w:val="24"/>
          <w:szCs w:val="24"/>
        </w:rPr>
        <w:t>Görevde yükselme ve unvan değişikliği sınavlarına ilişkin işlemleri yürütmek,</w:t>
      </w:r>
    </w:p>
    <w:p w:rsidR="003C65CA" w:rsidRPr="002B1B3D" w:rsidRDefault="003C65CA" w:rsidP="00C4302B">
      <w:pPr>
        <w:pStyle w:val="ListeParagraf"/>
        <w:numPr>
          <w:ilvl w:val="2"/>
          <w:numId w:val="2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3C65CA" w:rsidRPr="002B1B3D" w:rsidRDefault="003C65CA" w:rsidP="00C4302B">
      <w:pPr>
        <w:pStyle w:val="ListeParagraf"/>
        <w:numPr>
          <w:ilvl w:val="2"/>
          <w:numId w:val="2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3C65CA" w:rsidRPr="002B1B3D" w:rsidRDefault="003C65CA" w:rsidP="00C4302B">
      <w:pPr>
        <w:pStyle w:val="ListeParagraf"/>
        <w:numPr>
          <w:ilvl w:val="2"/>
          <w:numId w:val="2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3C65CA" w:rsidRPr="00D2695C" w:rsidRDefault="003C65CA" w:rsidP="00C4302B">
      <w:pPr>
        <w:pStyle w:val="ListeParagraf"/>
        <w:numPr>
          <w:ilvl w:val="2"/>
          <w:numId w:val="28"/>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lastRenderedPageBreak/>
        <w:t>Personel Müdürlüğünce verilecek benzer görevleri yapmaktır.</w:t>
      </w:r>
    </w:p>
    <w:p w:rsidR="003C65CA" w:rsidRDefault="003C65CA" w:rsidP="0090327B">
      <w:pPr>
        <w:pStyle w:val="GvdeMetni1"/>
        <w:tabs>
          <w:tab w:val="left" w:pos="1134"/>
          <w:tab w:val="left" w:pos="1276"/>
        </w:tabs>
        <w:spacing w:before="120" w:after="120" w:line="240" w:lineRule="auto"/>
        <w:ind w:right="20" w:firstLine="709"/>
        <w:rPr>
          <w:b/>
          <w:bCs/>
          <w:sz w:val="24"/>
          <w:szCs w:val="24"/>
        </w:rPr>
      </w:pPr>
      <w:r w:rsidRPr="0090327B">
        <w:rPr>
          <w:b/>
          <w:bCs/>
          <w:sz w:val="24"/>
          <w:szCs w:val="24"/>
        </w:rPr>
        <w:t>2.</w:t>
      </w:r>
      <w:r>
        <w:rPr>
          <w:b/>
          <w:bCs/>
          <w:sz w:val="24"/>
          <w:szCs w:val="24"/>
        </w:rPr>
        <w:t xml:space="preserve">2. </w:t>
      </w:r>
      <w:r w:rsidRPr="002B1B3D">
        <w:rPr>
          <w:b/>
          <w:bCs/>
          <w:sz w:val="24"/>
          <w:szCs w:val="24"/>
        </w:rPr>
        <w:t>Atama Servisi</w:t>
      </w:r>
    </w:p>
    <w:p w:rsidR="003C65CA" w:rsidRPr="002B1B3D"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Yeniden memuriyete atanma taleplerini Personel Genel Müdürlüğüne intikal ettirmek,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özlük dosyasını teslim almak ve disiplin ile ilgili bölümünü Disiplin Servisine intikal ettirmek,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ayrılmalarında memuriyet kimliklerini geri alarak Arşiv Servisine teslim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Memuriyetinin sona erdirilmesine ilişkin iş ve işlemleri yapmak, </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veya Defterdarlıktan ayrılmalarında dosyalarını Arşiv Servisine intikal ettirmek,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dosyalarını mevzuatına uygun şekilde düzenlemek, tutmak ve muhafaza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Atamaları yapılan ve göreve başlayanların kütük ve kayıtlarını tutmak,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Görev yapacağı birimin belirlenmesi ile birimler arasındaki görev yeri değişikliklerine ilişkin işlemleri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Vekâlet işlemlerini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kurum ve kuruluşlarının merkez teşkilatlarında geçici olarak görevlendirilmelerine ilişkin işlemleri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Aday memur eğitime alınmalarını sağlamak üzere Eğitim Servisini bilgilendirmek,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Hakkında verilen yargı kararlarının uygulanmasına yönelik işlemleri yapmak ve sonucunu ilgilisine bildirmek,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Yıllık, mazeret, aylıksız, hastalık ve refakat izinlerine ilişkin iş ve işlemleri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onaylarını almak, emekli ikramiyesi ve aylık bağlanmasına esas olan belgeleri Sosyal Güvenlik Kurumuna göndermek,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lastRenderedPageBreak/>
        <w:t>Emeklilik işlemleri sonuçlanan personeli ilgili servislere bildirmek,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Hususi damgalı pasaport talep formlarını imzaya sunmak,</w:t>
      </w:r>
    </w:p>
    <w:p w:rsidR="003C65CA" w:rsidRPr="002B1B3D"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3C65CA"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3C65CA"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4/B maddesi kapsamında çalıştırılan sözleşmeli personele ait iş ve işlemleri yürütmek</w:t>
      </w:r>
      <w:r>
        <w:rPr>
          <w:rStyle w:val="Gl"/>
          <w:rFonts w:ascii="Times New Roman" w:hAnsi="Times New Roman"/>
          <w:b w:val="0"/>
          <w:bCs w:val="0"/>
          <w:sz w:val="24"/>
          <w:szCs w:val="24"/>
        </w:rPr>
        <w:t>,</w:t>
      </w:r>
    </w:p>
    <w:p w:rsidR="003C65CA" w:rsidRPr="002B1B3D"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4/C maddesi kapsamında çalıştırılan geçici personele ait iş ve işlemleri yürütmek,</w:t>
      </w:r>
    </w:p>
    <w:p w:rsidR="003C65CA" w:rsidRPr="002B1B3D"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4/D maddesi kapsamında çalıştırılan geçici ve sürekli işçilere ait iş ve işlemleri yürütmek,</w:t>
      </w:r>
    </w:p>
    <w:p w:rsidR="003C65CA" w:rsidRPr="002B1B3D" w:rsidRDefault="003C65CA" w:rsidP="00C4302B">
      <w:pPr>
        <w:pStyle w:val="ListeParagraf"/>
        <w:numPr>
          <w:ilvl w:val="2"/>
          <w:numId w:val="29"/>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Merkez atamalı personelin;</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b w:val="0"/>
          <w:bCs w:val="0"/>
          <w:sz w:val="24"/>
          <w:szCs w:val="24"/>
        </w:rPr>
        <w:t>,</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ayrılış tarihlerini Bakanlığa bildirmek, işlem dosyasını Bakanlığa/Defterdarlığa göndermek,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işlemlerine ilişkin taleplerini Personel Genel Müdürlüğüne intikal ettirmek,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Geçici görevlendirme ve vekâlet işlemlerini yapmak ve bu işlemleri Bakanlığa bildirmek,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ayrılmalarında memuriyet kimliklerini geri alarak Personel Genel Müdürlüğüne intikal ettirmek,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sonuçlananları Bakanlığa, ilgili Defterdarlık birimlerine ve diğer servislere bildirmek,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lastRenderedPageBreak/>
        <w:t>Hususi damgalı pasaport talep formlarını imzaya sunmak,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İşlem dosyalarını muhafaza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İzin belgelerini Personel Genel Müdürlüğüne intikal ettirmek,</w:t>
      </w:r>
    </w:p>
    <w:p w:rsidR="003C65CA" w:rsidRPr="0090327B" w:rsidRDefault="003C65CA" w:rsidP="00C4302B">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2.3. Kadro ve İstatistik Servisi</w:t>
      </w:r>
    </w:p>
    <w:p w:rsidR="003C65CA" w:rsidRPr="002B1B3D" w:rsidRDefault="003C65CA" w:rsidP="00C4302B">
      <w:pPr>
        <w:pStyle w:val="ListeParagraf"/>
        <w:numPr>
          <w:ilvl w:val="2"/>
          <w:numId w:val="30"/>
        </w:numPr>
        <w:tabs>
          <w:tab w:val="left" w:pos="993"/>
        </w:tabs>
        <w:spacing w:before="120"/>
        <w:ind w:left="1843" w:hanging="709"/>
        <w:jc w:val="both"/>
        <w:rPr>
          <w:rFonts w:ascii="Times New Roman" w:hAnsi="Times New Roman" w:cs="Times New Roman"/>
          <w:b/>
          <w:bCs/>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3C65CA" w:rsidRPr="002B1B3D" w:rsidRDefault="003C65CA" w:rsidP="00C4302B">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3C65CA" w:rsidRPr="002B1B3D" w:rsidRDefault="003C65CA" w:rsidP="00C4302B">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3C65CA" w:rsidRPr="002B1B3D" w:rsidRDefault="003C65CA" w:rsidP="00C4302B">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3C65CA" w:rsidRPr="002B1B3D" w:rsidRDefault="003C65CA" w:rsidP="00C4302B">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brifinglerine ilişkin işlemleri yapmak,</w:t>
      </w:r>
    </w:p>
    <w:p w:rsidR="003C65CA" w:rsidRDefault="003C65CA" w:rsidP="00C4302B">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2.4. Bilgi İşlem Servisi</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ve Müdürlüğün yetki verilmiş e-posta adreslerini günlük takip ve kontrol etmek, yöneticilere bilgi vermek,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Görev alanıyla ilgili mevzuat, yayın ve direktifleri izlemek, incelemek ve bununla ilgili işlemleri yerine getirmek,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Kullanımda bulunan bilgisayar, yazıcı, tarayıcı, fax vb. ofis makinelerinin ağ bağlantı ve otomasyon sistemine bağlanması gibi sorunları gidermede yardımcı olmak, ilgili durumlarda amiri bilgilendirmek,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Müdürlükte kullanılmakta olan PEROP'u her an hizmette tutmak, çıkan aksaklıkları Bakanlık (Personel Genel Müdürlüğü) Bilgi İşlem Merkezi Müdürlüğü ile koordineli bir şekilde gidermek,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Ağ sisteminde ve sunucuda (server) çıkan sorunlara müdahale etmek (FTP, İntranet ve Personel Ağı),</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Personel Genel Müdürlüğüne ait envanter uygulaması programına Müdürlüğe ait tüm bilgisayar sistemi ve çevre birimleri donanımlarının bilgilerini girmek ve ihtiyaçları bildirmek,</w:t>
      </w:r>
    </w:p>
    <w:p w:rsidR="003C65CA" w:rsidRPr="002B1B3D" w:rsidRDefault="003C65CA" w:rsidP="00C4302B">
      <w:pPr>
        <w:pStyle w:val="ListeParagraf"/>
        <w:numPr>
          <w:ilvl w:val="2"/>
          <w:numId w:val="3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 xml:space="preserve">2.5. Disiplin </w:t>
      </w:r>
      <w:r>
        <w:rPr>
          <w:b/>
          <w:bCs/>
          <w:sz w:val="24"/>
          <w:szCs w:val="24"/>
        </w:rPr>
        <w:t xml:space="preserve">ve Soruşturma </w:t>
      </w:r>
      <w:r w:rsidRPr="002B1B3D">
        <w:rPr>
          <w:b/>
          <w:bCs/>
          <w:sz w:val="24"/>
          <w:szCs w:val="24"/>
        </w:rPr>
        <w:t>Servisi</w:t>
      </w:r>
    </w:p>
    <w:p w:rsidR="003C65CA" w:rsidRPr="002B1B3D" w:rsidRDefault="003C65CA" w:rsidP="00C4302B">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Disiplin İşlemleri;</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Defterdarlığa intikal eden disiplin ve soruşturmaya ilişkin işlemlerini </w:t>
      </w:r>
      <w:r w:rsidRPr="0090327B">
        <w:rPr>
          <w:rStyle w:val="Gl"/>
          <w:rFonts w:ascii="Times New Roman" w:hAnsi="Times New Roman"/>
          <w:b w:val="0"/>
          <w:bCs w:val="0"/>
          <w:sz w:val="24"/>
          <w:szCs w:val="24"/>
        </w:rPr>
        <w:t>yürütmek ve takip etmek,</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dosyasının disipline ilişkin bölümünü oluşturmak ve muhafaza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Memurlara yönelik yapılan haksız isnat ve iftiralara karşı kamu davası açılması için Cumhuriyet Başsavcılığına yazı yazmak</w:t>
      </w:r>
      <w:r w:rsidRPr="002B1B3D">
        <w:rPr>
          <w:rStyle w:val="Gl"/>
          <w:rFonts w:ascii="Times New Roman" w:hAnsi="Times New Roman"/>
          <w:b w:val="0"/>
          <w:bCs w:val="0"/>
          <w:sz w:val="24"/>
          <w:szCs w:val="24"/>
        </w:rPr>
        <w:t>,</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Defterdarlığa ulaşan ihbar ve şikâyetlere ilişkin işlemleri yürütmek ve takip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İlgili mevzuatında belirtilen hususlara ilişkin olarak İl Disiplin Kuruluyla yazışma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Devlet memurluğundan çıkarma cezası önerilen personel hakkında yapılacak işlemleri yürütmek ve takip etmek,</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Af kanunları kapsamındaki cezalara ilişkin işlemleri yürütmek ve takip etmek,</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Memuriyetten ayrılanların tahkikat dosyalarını, hukuki süreçler tamamlandıktan sonra Arşiv Servisine teslim etmek,</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Diğer kurumlara naklen atananların sonuçlanan tahkikat dosyalarını ilgili kuruma göndermek,</w:t>
      </w:r>
    </w:p>
    <w:p w:rsidR="003C65CA" w:rsidRPr="0090327B"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Denetim elemanlarınca düzenlenen raporlara ilişkin gerekli işlemleri yapmaktır.</w:t>
      </w:r>
    </w:p>
    <w:p w:rsidR="003C65CA" w:rsidRPr="0081593C" w:rsidRDefault="003C65CA" w:rsidP="00C4302B">
      <w:pPr>
        <w:pStyle w:val="ListeParagraf"/>
        <w:numPr>
          <w:ilvl w:val="2"/>
          <w:numId w:val="32"/>
        </w:numPr>
        <w:tabs>
          <w:tab w:val="left" w:pos="993"/>
        </w:tabs>
        <w:spacing w:before="120"/>
        <w:ind w:left="1843"/>
        <w:jc w:val="both"/>
        <w:rPr>
          <w:rFonts w:ascii="Times New Roman" w:hAnsi="Times New Roman" w:cs="Times New Roman"/>
          <w:sz w:val="24"/>
          <w:szCs w:val="24"/>
        </w:rPr>
      </w:pPr>
      <w:r w:rsidRPr="0081593C">
        <w:rPr>
          <w:rFonts w:ascii="Times New Roman" w:hAnsi="Times New Roman" w:cs="Times New Roman"/>
          <w:sz w:val="24"/>
          <w:szCs w:val="24"/>
        </w:rPr>
        <w:lastRenderedPageBreak/>
        <w:t>Diğer İşlemler;</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 kaldırılmış sicil dosyalarını kanuni süresi içinde muhafaza edilmesini sağlamak,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Kimlik işlemlerine ilişkin görevleri yerine getirmek, </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 verdiği mal bildirimlerine ilişkin iş ve işlemleri yapmak,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Bakanlık atamalı personelin mal bildirimlerini Bakanlığa iletmek,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dosyasının mal bildirimleri ile ilgili bölümünü mevzuatı</w:t>
      </w:r>
      <w:r>
        <w:rPr>
          <w:rStyle w:val="Gl"/>
          <w:rFonts w:ascii="Times New Roman" w:hAnsi="Times New Roman"/>
          <w:b w:val="0"/>
          <w:bCs w:val="0"/>
          <w:sz w:val="24"/>
          <w:szCs w:val="24"/>
        </w:rPr>
        <w:t>na uygun şekilde muhafaza etmek,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Pr>
          <w:rStyle w:val="Gl"/>
          <w:rFonts w:ascii="Times New Roman" w:hAnsi="Times New Roman"/>
          <w:b w:val="0"/>
          <w:bCs w:val="0"/>
          <w:sz w:val="24"/>
          <w:szCs w:val="24"/>
        </w:rPr>
        <w:t>Başarı ve</w:t>
      </w:r>
      <w:r w:rsidRPr="002B1B3D">
        <w:rPr>
          <w:rStyle w:val="Gl"/>
          <w:rFonts w:ascii="Times New Roman" w:hAnsi="Times New Roman"/>
          <w:b w:val="0"/>
          <w:bCs w:val="0"/>
          <w:sz w:val="24"/>
          <w:szCs w:val="24"/>
        </w:rPr>
        <w:t xml:space="preserve"> üstün başarı</w:t>
      </w:r>
      <w:r>
        <w:rPr>
          <w:rStyle w:val="Gl"/>
          <w:rFonts w:ascii="Times New Roman" w:hAnsi="Times New Roman"/>
          <w:b w:val="0"/>
          <w:bCs w:val="0"/>
          <w:sz w:val="24"/>
          <w:szCs w:val="24"/>
        </w:rPr>
        <w:t xml:space="preserve"> belgesi ile</w:t>
      </w:r>
      <w:r w:rsidRPr="002B1B3D">
        <w:rPr>
          <w:rStyle w:val="Gl"/>
          <w:rFonts w:ascii="Times New Roman" w:hAnsi="Times New Roman"/>
          <w:b w:val="0"/>
          <w:bCs w:val="0"/>
          <w:sz w:val="24"/>
          <w:szCs w:val="24"/>
        </w:rPr>
        <w:t xml:space="preserve"> ödül</w:t>
      </w:r>
      <w:r>
        <w:rPr>
          <w:rStyle w:val="Gl"/>
          <w:rFonts w:ascii="Times New Roman" w:hAnsi="Times New Roman"/>
          <w:b w:val="0"/>
          <w:bCs w:val="0"/>
          <w:sz w:val="24"/>
          <w:szCs w:val="24"/>
        </w:rPr>
        <w:t xml:space="preserve"> verilmesine</w:t>
      </w:r>
      <w:r w:rsidRPr="002B1B3D">
        <w:rPr>
          <w:rStyle w:val="Gl"/>
          <w:rFonts w:ascii="Times New Roman" w:hAnsi="Times New Roman"/>
          <w:b w:val="0"/>
          <w:bCs w:val="0"/>
          <w:sz w:val="24"/>
          <w:szCs w:val="24"/>
        </w:rPr>
        <w:t xml:space="preserve"> ilişkin işlemleri yürütmek,</w:t>
      </w:r>
    </w:p>
    <w:p w:rsidR="003C65CA" w:rsidRPr="002B1B3D" w:rsidRDefault="003C65CA" w:rsidP="00C4302B">
      <w:pPr>
        <w:pStyle w:val="ListeParagraf"/>
        <w:numPr>
          <w:ilvl w:val="3"/>
          <w:numId w:val="45"/>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3C65CA" w:rsidRPr="002B1B3D" w:rsidRDefault="003C65CA" w:rsidP="00C4302B">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Bakanlık ve Valilik atamalı personelin özlük haklarıyla ilgili olarak açtığı idari dava aşamalarına ilişkin savunma ve cevap taslağını hazırlamak ve Muhakemat Müdürlüğüne iletmek,</w:t>
      </w:r>
    </w:p>
    <w:p w:rsidR="003C65CA" w:rsidRPr="002B1B3D" w:rsidRDefault="003C65CA" w:rsidP="00C4302B">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Kararların gereğini yerine getirilmesine ilişkin iş ve işlemleri yapmak,</w:t>
      </w:r>
    </w:p>
    <w:p w:rsidR="003C65CA" w:rsidRPr="002B1B3D" w:rsidRDefault="003C65CA" w:rsidP="00C4302B">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Sonuçlanan dava dosyalarını personelin özlük dosyasının ilgili bölümünde muhafaza edilmesini sağlamak üzere Atama Servisine teslim etmek,</w:t>
      </w:r>
    </w:p>
    <w:p w:rsidR="003C65CA" w:rsidRPr="002B1B3D" w:rsidRDefault="003C65CA" w:rsidP="00C4302B">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Default="003C65CA" w:rsidP="000A4E74">
      <w:pPr>
        <w:pStyle w:val="GvdeMetni1"/>
        <w:tabs>
          <w:tab w:val="left" w:pos="1134"/>
          <w:tab w:val="left" w:pos="1276"/>
        </w:tabs>
        <w:spacing w:before="120" w:after="120" w:line="240" w:lineRule="auto"/>
        <w:ind w:right="20" w:firstLine="709"/>
        <w:rPr>
          <w:b/>
          <w:bCs/>
          <w:sz w:val="24"/>
          <w:szCs w:val="24"/>
        </w:rPr>
        <w:sectPr w:rsidR="003C65CA" w:rsidSect="00AA1AF7">
          <w:pgSz w:w="11906" w:h="16838"/>
          <w:pgMar w:top="1843" w:right="1417" w:bottom="1418" w:left="1417" w:header="708" w:footer="708" w:gutter="0"/>
          <w:cols w:space="708"/>
          <w:docGrid w:linePitch="360"/>
        </w:sectPr>
      </w:pP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2.7. Sosyal, Yönetsel ve Mali İşler Servisi</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Müdürlüğün görev alanına giren konularda bilgi edinme ve </w:t>
      </w:r>
      <w:r w:rsidR="00855DE4">
        <w:rPr>
          <w:rFonts w:ascii="Times New Roman" w:hAnsi="Times New Roman" w:cs="Times New Roman"/>
          <w:sz w:val="24"/>
          <w:szCs w:val="24"/>
        </w:rPr>
        <w:t>C</w:t>
      </w:r>
      <w:r w:rsidRPr="002B1B3D">
        <w:rPr>
          <w:rFonts w:ascii="Times New Roman" w:hAnsi="Times New Roman" w:cs="Times New Roman"/>
          <w:sz w:val="24"/>
          <w:szCs w:val="24"/>
        </w:rPr>
        <w:t>İMER yoluyla yapılan başvurulara ilişkin iş ve işlemleri yürütmek,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Defterdarlığın temsil ve tanıtma ödeneğinin kullanımına ilişkin işlemleri yapmak,</w:t>
      </w:r>
    </w:p>
    <w:p w:rsidR="003C65CA" w:rsidRPr="003D168C"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sz w:val="24"/>
          <w:szCs w:val="24"/>
        </w:rPr>
        <w:t>,</w:t>
      </w:r>
    </w:p>
    <w:p w:rsidR="003C65CA" w:rsidRPr="002B1B3D" w:rsidRDefault="003C65CA" w:rsidP="00C4302B">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2.8. Eğitim Servisi</w:t>
      </w:r>
    </w:p>
    <w:p w:rsidR="003C65CA" w:rsidRPr="002B1B3D" w:rsidRDefault="00855DE4"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Personel Genel Müdürlüğünce</w:t>
      </w:r>
      <w:r w:rsidR="003C65CA" w:rsidRPr="002B1B3D">
        <w:rPr>
          <w:rFonts w:ascii="Times New Roman" w:hAnsi="Times New Roman" w:cs="Times New Roman"/>
          <w:sz w:val="24"/>
          <w:szCs w:val="24"/>
        </w:rPr>
        <w:t xml:space="preserve"> yapılması düşünülen eğitim programlarına ilişkin işlemleri yürütmek ve takip etmek,</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Yıllık eğitim planını </w:t>
      </w:r>
      <w:r w:rsidR="00855DE4">
        <w:rPr>
          <w:rFonts w:ascii="Times New Roman" w:hAnsi="Times New Roman" w:cs="Times New Roman"/>
          <w:sz w:val="24"/>
          <w:szCs w:val="24"/>
        </w:rPr>
        <w:t>Personel Genel Müdürlüğüne</w:t>
      </w:r>
      <w:r w:rsidRPr="002B1B3D">
        <w:rPr>
          <w:rFonts w:ascii="Times New Roman" w:hAnsi="Times New Roman" w:cs="Times New Roman"/>
          <w:sz w:val="24"/>
          <w:szCs w:val="24"/>
        </w:rPr>
        <w:t xml:space="preserve"> göndermek, </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Eğitimlere ilişkin program düzenlemek ve eğitici görevlendirme işlemlerini yürütmek,</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Aday memurlar için düzenlenen temel ve hazırlayıcı eğitim programı ile ilgili iş ve işlemleri yapmak, </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Bölgesel olarak yapılması istenilen eğitimleri yürütmek,</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Diğer Kurumlar veya Bakanlıkça düzenlenen eğitim faaliyetlerine ilişkin işlemleri yürütmek ve takip etmek,</w:t>
      </w:r>
    </w:p>
    <w:p w:rsidR="003C65CA" w:rsidRPr="002B1B3D" w:rsidRDefault="003C65CA" w:rsidP="00C4302B">
      <w:pPr>
        <w:pStyle w:val="ListeParagraf"/>
        <w:numPr>
          <w:ilvl w:val="2"/>
          <w:numId w:val="35"/>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Stajını tamamlayan adaylara ilişkin birimlerden gelen staj değerlendirme belgesini asalet tasdikine esas olmak üzere Atama Servisine göndermek,</w:t>
      </w:r>
    </w:p>
    <w:p w:rsidR="003C65CA" w:rsidRPr="002B1B3D" w:rsidRDefault="003C65CA" w:rsidP="00C4302B">
      <w:pPr>
        <w:pStyle w:val="ListeParagraf"/>
        <w:numPr>
          <w:ilvl w:val="2"/>
          <w:numId w:val="35"/>
        </w:numPr>
        <w:tabs>
          <w:tab w:val="left" w:pos="993"/>
        </w:tabs>
        <w:spacing w:before="120"/>
        <w:ind w:left="1843" w:hanging="850"/>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Defterdarlığa posta veya zimmetle doğrudan ya da Valilikten havaleli olarak gelen evrakı ve faks yazılarını kontrol etmek, teslim almak ve birimler itibariyle ayırarak </w:t>
      </w:r>
      <w:r w:rsidR="00855DE4">
        <w:rPr>
          <w:rFonts w:ascii="Times New Roman" w:hAnsi="Times New Roman" w:cs="Times New Roman"/>
          <w:sz w:val="24"/>
          <w:szCs w:val="24"/>
        </w:rPr>
        <w:t>BELGENET</w:t>
      </w:r>
      <w:r w:rsidRPr="002B1B3D">
        <w:rPr>
          <w:rFonts w:ascii="Times New Roman" w:hAnsi="Times New Roman" w:cs="Times New Roman"/>
          <w:sz w:val="24"/>
          <w:szCs w:val="24"/>
        </w:rPr>
        <w:t>'</w:t>
      </w:r>
      <w:r w:rsidR="00855DE4">
        <w:rPr>
          <w:rFonts w:ascii="Times New Roman" w:hAnsi="Times New Roman" w:cs="Times New Roman"/>
          <w:sz w:val="24"/>
          <w:szCs w:val="24"/>
        </w:rPr>
        <w:t>e</w:t>
      </w:r>
      <w:r w:rsidRPr="002B1B3D">
        <w:rPr>
          <w:rFonts w:ascii="Times New Roman" w:hAnsi="Times New Roman" w:cs="Times New Roman"/>
          <w:sz w:val="24"/>
          <w:szCs w:val="24"/>
        </w:rPr>
        <w:t xml:space="preserve"> kaydetmek,</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Birimler itibariyle girişleri yapılarak kaydedilen evrakı havaleye sunmak, </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Gizli gelen evrakın zarfını açmadan bilgilerini yazarak </w:t>
      </w:r>
      <w:r w:rsidR="00855DE4">
        <w:rPr>
          <w:rFonts w:ascii="Times New Roman" w:hAnsi="Times New Roman" w:cs="Times New Roman"/>
          <w:sz w:val="24"/>
          <w:szCs w:val="24"/>
        </w:rPr>
        <w:t>BELGENET</w:t>
      </w:r>
      <w:r w:rsidRPr="002B1B3D">
        <w:rPr>
          <w:rFonts w:ascii="Times New Roman" w:hAnsi="Times New Roman" w:cs="Times New Roman"/>
          <w:sz w:val="24"/>
          <w:szCs w:val="24"/>
        </w:rPr>
        <w:t>'</w:t>
      </w:r>
      <w:r w:rsidR="00855DE4">
        <w:rPr>
          <w:rFonts w:ascii="Times New Roman" w:hAnsi="Times New Roman" w:cs="Times New Roman"/>
          <w:sz w:val="24"/>
          <w:szCs w:val="24"/>
        </w:rPr>
        <w:t>e</w:t>
      </w:r>
      <w:r w:rsidRPr="002B1B3D">
        <w:rPr>
          <w:rFonts w:ascii="Times New Roman" w:hAnsi="Times New Roman" w:cs="Times New Roman"/>
          <w:sz w:val="24"/>
          <w:szCs w:val="24"/>
        </w:rPr>
        <w:t xml:space="preserve"> kaydetmek, ilgilisi tarafından açılan evraka kayıt numarası verdikten sonra havaleye sunmak</w:t>
      </w:r>
      <w:r w:rsidR="00855DE4">
        <w:rPr>
          <w:rFonts w:ascii="Times New Roman" w:hAnsi="Times New Roman" w:cs="Times New Roman"/>
          <w:sz w:val="24"/>
          <w:szCs w:val="24"/>
        </w:rPr>
        <w:t xml:space="preserve"> ve</w:t>
      </w:r>
      <w:r w:rsidRPr="002B1B3D">
        <w:rPr>
          <w:rFonts w:ascii="Times New Roman" w:hAnsi="Times New Roman" w:cs="Times New Roman"/>
          <w:sz w:val="24"/>
          <w:szCs w:val="24"/>
        </w:rPr>
        <w:t xml:space="preserve"> teslim edilmesini sağlamak,</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Havaleden çıkan evraka ait döküm listesini alarak liste ekinde evrakın ilgili birimlere imza karşılığı teslimini sağlamak ve imzalanan föyleri klasörde saklamak,</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kaydına giren evrakı havaleye sunmak, havaleden çıkan evrakın ilgili servislere dağıtımını yapmak,</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Postaya verilecek evrakın zarflama, adresleme, pul ayarlama ve posta defterine kayıt işlerini yaparak postaneye teslim etmek işlemlerini yürütmek,</w:t>
      </w:r>
    </w:p>
    <w:p w:rsidR="003C65CA" w:rsidRPr="002B1B3D" w:rsidRDefault="003C65CA" w:rsidP="00C4302B">
      <w:pPr>
        <w:pStyle w:val="ListeParagraf"/>
        <w:numPr>
          <w:ilvl w:val="2"/>
          <w:numId w:val="3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Defterdarlığa sehven gönderildiği anlaşılan yazı ve dilekçelerin ilgili yerlere gönderilmesi işlemlerini yürütmek,</w:t>
      </w:r>
    </w:p>
    <w:p w:rsidR="003C65CA" w:rsidRPr="002B1B3D" w:rsidRDefault="00855DE4" w:rsidP="00855DE4">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C65CA" w:rsidRPr="002B1B3D">
        <w:rPr>
          <w:rFonts w:ascii="Times New Roman" w:hAnsi="Times New Roman" w:cs="Times New Roman"/>
          <w:sz w:val="24"/>
          <w:szCs w:val="24"/>
        </w:rPr>
        <w:t>Personel Müdürlüğünce verilecek benzer görevleri yapmaktır.</w:t>
      </w:r>
    </w:p>
    <w:p w:rsidR="003C65CA" w:rsidRPr="002B1B3D" w:rsidRDefault="003C65CA"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3C65CA" w:rsidRPr="002B1B3D" w:rsidRDefault="003C65CA" w:rsidP="00C4302B">
      <w:pPr>
        <w:pStyle w:val="ListeParagraf"/>
        <w:numPr>
          <w:ilvl w:val="2"/>
          <w:numId w:val="37"/>
        </w:numPr>
        <w:tabs>
          <w:tab w:val="left" w:pos="993"/>
        </w:tabs>
        <w:spacing w:before="120"/>
        <w:ind w:left="1843" w:hanging="850"/>
        <w:jc w:val="both"/>
        <w:rPr>
          <w:rFonts w:ascii="Times New Roman" w:hAnsi="Times New Roman" w:cs="Times New Roman"/>
          <w:sz w:val="24"/>
          <w:szCs w:val="24"/>
        </w:rPr>
      </w:pPr>
      <w:r w:rsidRPr="002B1B3D">
        <w:rPr>
          <w:rFonts w:ascii="Times New Roman" w:hAnsi="Times New Roman" w:cs="Times New Roman"/>
          <w:sz w:val="24"/>
          <w:szCs w:val="24"/>
        </w:rPr>
        <w:t>Müdürlük arşiv işlemlerini mevzuatı uyarınca düzenlemek ve arşiv işlemlerini yürütmek,</w:t>
      </w:r>
    </w:p>
    <w:p w:rsidR="003C65CA" w:rsidRPr="002B1B3D" w:rsidRDefault="003C65CA" w:rsidP="00C4302B">
      <w:pPr>
        <w:pStyle w:val="ListeParagraf"/>
        <w:numPr>
          <w:ilvl w:val="2"/>
          <w:numId w:val="37"/>
        </w:numPr>
        <w:tabs>
          <w:tab w:val="left" w:pos="993"/>
        </w:tabs>
        <w:spacing w:before="120"/>
        <w:ind w:left="1843" w:hanging="850"/>
        <w:jc w:val="both"/>
        <w:rPr>
          <w:rFonts w:ascii="Times New Roman" w:hAnsi="Times New Roman" w:cs="Times New Roman"/>
          <w:sz w:val="24"/>
          <w:szCs w:val="24"/>
        </w:rPr>
      </w:pPr>
      <w:r w:rsidRPr="002B1B3D">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3C65CA" w:rsidRPr="002B1B3D" w:rsidRDefault="003C65CA" w:rsidP="00C4302B">
      <w:pPr>
        <w:pStyle w:val="ListeParagraf"/>
        <w:numPr>
          <w:ilvl w:val="2"/>
          <w:numId w:val="37"/>
        </w:numPr>
        <w:tabs>
          <w:tab w:val="left" w:pos="993"/>
        </w:tabs>
        <w:spacing w:before="120"/>
        <w:ind w:left="1843" w:hanging="850"/>
        <w:jc w:val="both"/>
        <w:rPr>
          <w:rFonts w:ascii="Times New Roman" w:hAnsi="Times New Roman" w:cs="Times New Roman"/>
          <w:sz w:val="24"/>
          <w:szCs w:val="24"/>
        </w:rPr>
      </w:pPr>
      <w:r w:rsidRPr="002B1B3D">
        <w:rPr>
          <w:rFonts w:ascii="Times New Roman" w:hAnsi="Times New Roman" w:cs="Times New Roman"/>
          <w:sz w:val="24"/>
          <w:szCs w:val="24"/>
        </w:rPr>
        <w:t>Evrak imha işlemlerini ilgili servisle koordine edilerek gerçekleştirmek,</w:t>
      </w:r>
    </w:p>
    <w:p w:rsidR="003C65CA" w:rsidRDefault="003C65CA" w:rsidP="00C4302B">
      <w:pPr>
        <w:pStyle w:val="ListeParagraf"/>
        <w:numPr>
          <w:ilvl w:val="2"/>
          <w:numId w:val="37"/>
        </w:numPr>
        <w:tabs>
          <w:tab w:val="left" w:pos="993"/>
        </w:tabs>
        <w:spacing w:before="120"/>
        <w:ind w:left="1843" w:hanging="850"/>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3C65CA" w:rsidRDefault="003C65CA" w:rsidP="000A4E74">
      <w:pPr>
        <w:pStyle w:val="3-NormalYaz"/>
        <w:tabs>
          <w:tab w:val="left" w:pos="993"/>
          <w:tab w:val="left" w:pos="1276"/>
        </w:tabs>
        <w:spacing w:before="120" w:after="120"/>
        <w:ind w:firstLine="709"/>
        <w:rPr>
          <w:rStyle w:val="Gl"/>
          <w:rFonts w:hAnsi="Times New Roman"/>
          <w:sz w:val="24"/>
          <w:szCs w:val="24"/>
        </w:rPr>
      </w:pPr>
    </w:p>
    <w:p w:rsidR="003C65CA" w:rsidRPr="002B1B3D" w:rsidRDefault="003C65CA"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3C65CA" w:rsidRPr="002B1B3D" w:rsidRDefault="003C65CA"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 1</w:t>
      </w:r>
      <w:r w:rsidR="001B447A">
        <w:rPr>
          <w:rFonts w:ascii="Times New Roman" w:hAnsi="Times New Roman" w:cs="Times New Roman"/>
          <w:b/>
          <w:bCs/>
        </w:rPr>
        <w:t>0</w:t>
      </w:r>
      <w:r w:rsidRPr="002B1B3D">
        <w:rPr>
          <w:rFonts w:ascii="Times New Roman" w:hAnsi="Times New Roman" w:cs="Times New Roman"/>
          <w:b/>
          <w:bCs/>
        </w:rPr>
        <w:t xml:space="preserve">- </w:t>
      </w:r>
      <w:r w:rsidRPr="002B1B3D">
        <w:rPr>
          <w:rFonts w:ascii="Times New Roman" w:hAnsi="Times New Roman" w:cs="Times New Roman"/>
        </w:rPr>
        <w:t>(1)</w:t>
      </w:r>
      <w:r w:rsidRPr="002B1B3D">
        <w:rPr>
          <w:rFonts w:ascii="Times New Roman" w:hAnsi="Times New Roman" w:cs="Times New Roman"/>
          <w:b/>
          <w:bCs/>
        </w:rPr>
        <w:t xml:space="preserve"> </w:t>
      </w:r>
      <w:r w:rsidRPr="002B1B3D">
        <w:rPr>
          <w:rFonts w:ascii="Times New Roman" w:hAnsi="Times New Roman" w:cs="Times New Roman"/>
        </w:rPr>
        <w:t>Defterdarlığın yürüttüğü ve/veya</w:t>
      </w:r>
      <w:r w:rsidRPr="002B1B3D">
        <w:rPr>
          <w:rFonts w:ascii="Times New Roman" w:hAnsi="Times New Roman" w:cs="Times New Roman"/>
          <w:b/>
          <w:bCs/>
        </w:rPr>
        <w:t xml:space="preserve"> </w:t>
      </w:r>
      <w:r w:rsidRPr="002B1B3D">
        <w:rPr>
          <w:rFonts w:ascii="Times New Roman" w:hAnsi="Times New Roman" w:cs="Times New Roman"/>
        </w:rPr>
        <w:t xml:space="preserve">taşra teşkilatı olmayan merkez birimlerine ait bazı görevlere aşağıda yer verilmiştir: </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Sivil Savunma İşlemleri;</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Bakanlık ve İl Afet ve Acil Durum Müdürlüğünce belirlenen esaslara göre sivil savunma hizmetlerini yürütmek,</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Sevk tehir işlemlerine ilişkin yazıları hazırlamak,</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Defterdarlığın, Alarm Tedbirleri İlanında Yapılacak Faaliyetler Formunu hazırlamak,</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Hizmet binaları için Sabotajlara Karşı Koruma Planı hazırlamak, giriş ve çıkışın kontrolü ile binaların fiziki emniyetini sağlamak,</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Sivil Savunma Planını hazırlamak, </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Defterdarlığın tahliyesine ilişkin iş ve işlemleri yapmak,</w:t>
      </w:r>
    </w:p>
    <w:p w:rsidR="003C65CA" w:rsidRPr="002B1B3D" w:rsidRDefault="003C65CA" w:rsidP="00CA20C7">
      <w:pPr>
        <w:pStyle w:val="ListeParagraf"/>
        <w:numPr>
          <w:ilvl w:val="0"/>
          <w:numId w:val="39"/>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Afet, acil durum ve sivil savunma hizmetleri için gerekli olan araç, gerecin bakım ve korunmasını sağlamak,</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Afet ve acil durum hallerinde müdahaleyi koordine etmek ve üst yöneticileri bilgilendirmek,</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 xml:space="preserve">Kimyasal, biyolojik, radyolojik ve nükleer savunma ile ilgili iş ve işlemleri yürütmek, </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Koruyucu güvenlik hizmetlerinin koordinasyon, takip ve denetimini yapmak,</w:t>
      </w:r>
    </w:p>
    <w:p w:rsidR="003C65CA" w:rsidRPr="002B1B3D" w:rsidRDefault="003C65CA" w:rsidP="00C4302B">
      <w:pPr>
        <w:pStyle w:val="ListeParagraf"/>
        <w:numPr>
          <w:ilvl w:val="0"/>
          <w:numId w:val="39"/>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Defterdarlık sivil savunma, lojistik, sabotaj, seferberlik, koruyucu güvenlik işlemlerine ilişkin plan/rapor/onay/yazıları hazırlamak,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3C65CA" w:rsidRPr="002B1B3D" w:rsidRDefault="00CB612F" w:rsidP="00CA20C7">
      <w:pPr>
        <w:pStyle w:val="ListeParagraf"/>
        <w:numPr>
          <w:ilvl w:val="0"/>
          <w:numId w:val="3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003C65CA" w:rsidRPr="002B1B3D">
        <w:rPr>
          <w:rFonts w:ascii="Times New Roman" w:hAnsi="Times New Roman" w:cs="Times New Roman"/>
          <w:sz w:val="24"/>
          <w:szCs w:val="24"/>
        </w:rPr>
        <w:t>İMER aracılığıyla intikal ettirilen işlemleri yerine getirmek,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hizmet binası ve Hükümet Konağının elektrik, su ve ısıtma işlemlerine ilişkin hizmetleri yürütmek ve gerekli ödenekleri Bakanlıktan (İdari ve Mali İşler Dairesi Başkanlığı) talep etmek ve bunlara ilişkin ödemeleri yapmak,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Denetim sonucu düzenlenen raporlarda tespit edilen hususların takibine ilişkin işlemleri yapmak,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hizmet binalarının jeneratör, kamera sistemi, giriş-çıkış ve kontrol sistemine ilişkin işlemleri yürütmek,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lastRenderedPageBreak/>
        <w:t>Resmi mühür işlemlerini yürütmek,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3C65CA" w:rsidRPr="002B1B3D" w:rsidRDefault="003C65CA" w:rsidP="00CA20C7">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Konferans, toplantı ve seminerler düzenlemek,</w:t>
      </w:r>
    </w:p>
    <w:p w:rsidR="003C65CA" w:rsidRDefault="003C65CA" w:rsidP="00A13B7B">
      <w:pPr>
        <w:pStyle w:val="ListeParagraf"/>
        <w:numPr>
          <w:ilvl w:val="0"/>
          <w:numId w:val="3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Bakanlıkça Defterdarlığa verilecek diğer </w:t>
      </w:r>
      <w:r>
        <w:rPr>
          <w:rFonts w:ascii="Times New Roman" w:hAnsi="Times New Roman" w:cs="Times New Roman"/>
          <w:sz w:val="24"/>
          <w:szCs w:val="24"/>
        </w:rPr>
        <w:t>görevleri yapmaktır</w:t>
      </w:r>
      <w:r w:rsidRPr="002B1B3D">
        <w:rPr>
          <w:rFonts w:ascii="Times New Roman" w:hAnsi="Times New Roman" w:cs="Times New Roman"/>
          <w:sz w:val="24"/>
          <w:szCs w:val="24"/>
        </w:rPr>
        <w:t>.</w:t>
      </w:r>
    </w:p>
    <w:p w:rsidR="003C65CA" w:rsidRPr="00A13B7B" w:rsidRDefault="003C65CA" w:rsidP="00A13B7B">
      <w:pPr>
        <w:spacing w:after="0"/>
        <w:ind w:firstLine="0"/>
        <w:jc w:val="left"/>
        <w:rPr>
          <w:rFonts w:ascii="Times New Roman" w:hAnsi="Times New Roman" w:cs="Times New Roman"/>
          <w:lang w:eastAsia="en-US"/>
        </w:rPr>
      </w:pPr>
    </w:p>
    <w:p w:rsidR="003C65CA" w:rsidRPr="002B1B3D" w:rsidRDefault="003C65CA"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DÖRDÜNCÜ BÖLÜM</w:t>
      </w:r>
    </w:p>
    <w:p w:rsidR="003C65CA" w:rsidRPr="002B1B3D" w:rsidRDefault="003C65CA"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3C65CA" w:rsidRPr="002B1B3D" w:rsidRDefault="003C65CA" w:rsidP="000A4E74">
      <w:pPr>
        <w:tabs>
          <w:tab w:val="left" w:pos="0"/>
        </w:tabs>
        <w:spacing w:before="120"/>
        <w:ind w:firstLine="0"/>
        <w:rPr>
          <w:rFonts w:ascii="Times New Roman" w:hAnsi="Times New Roman" w:cs="Times New Roman"/>
          <w:b/>
          <w:bCs/>
          <w:color w:val="000000"/>
        </w:rPr>
      </w:pPr>
    </w:p>
    <w:p w:rsidR="003C65CA" w:rsidRPr="002B1B3D" w:rsidRDefault="003C65CA"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3C65CA" w:rsidRPr="002B1B3D" w:rsidRDefault="003C65CA"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 1</w:t>
      </w:r>
      <w:r w:rsidR="001B447A">
        <w:rPr>
          <w:rFonts w:ascii="Times New Roman" w:hAnsi="Times New Roman" w:cs="Times New Roman"/>
          <w:b/>
          <w:bCs/>
          <w:color w:val="000000"/>
        </w:rPr>
        <w:t>1</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3C65CA" w:rsidRPr="002B1B3D" w:rsidRDefault="003C65CA"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3C65CA" w:rsidRDefault="003C65CA"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3C65CA" w:rsidRPr="002B1B3D" w:rsidRDefault="003C65CA"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Pr>
          <w:rFonts w:ascii="Times New Roman" w:hAnsi="Times New Roman" w:cs="Times New Roman"/>
          <w:b/>
          <w:bCs/>
          <w:color w:val="000000"/>
        </w:rPr>
        <w:t xml:space="preserve"> </w:t>
      </w:r>
    </w:p>
    <w:p w:rsidR="003C65CA" w:rsidRDefault="003C65CA"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 1</w:t>
      </w:r>
      <w:r w:rsidR="001B447A">
        <w:rPr>
          <w:rFonts w:ascii="Times New Roman" w:hAnsi="Times New Roman" w:cs="Times New Roman"/>
          <w:b/>
          <w:bCs/>
          <w:color w:val="000000"/>
        </w:rPr>
        <w:t>2</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2B1B3D">
        <w:rPr>
          <w:rFonts w:ascii="Times New Roman" w:hAnsi="Times New Roman" w:cs="Times New Roman"/>
          <w:b/>
          <w:bCs/>
          <w:color w:val="000000"/>
        </w:rPr>
        <w:t>“Stratejik Yönetim ve İzleme</w:t>
      </w:r>
      <w:r w:rsidRPr="002B1B3D">
        <w:rPr>
          <w:rFonts w:ascii="Times New Roman" w:hAnsi="Times New Roman"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3C65CA" w:rsidRDefault="003C65CA" w:rsidP="000A4E74">
      <w:pPr>
        <w:autoSpaceDE w:val="0"/>
        <w:autoSpaceDN w:val="0"/>
        <w:adjustRightInd w:val="0"/>
        <w:spacing w:before="120"/>
        <w:ind w:left="715" w:firstLine="0"/>
        <w:rPr>
          <w:rFonts w:ascii="Times New Roman" w:hAnsi="Times New Roman" w:cs="Times New Roman"/>
          <w:b/>
          <w:bCs/>
          <w:color w:val="000000"/>
        </w:rPr>
      </w:pPr>
    </w:p>
    <w:p w:rsidR="001B447A" w:rsidRDefault="001B447A" w:rsidP="000A4E74">
      <w:pPr>
        <w:autoSpaceDE w:val="0"/>
        <w:autoSpaceDN w:val="0"/>
        <w:adjustRightInd w:val="0"/>
        <w:spacing w:before="120"/>
        <w:ind w:left="715" w:firstLine="0"/>
        <w:rPr>
          <w:rFonts w:ascii="Times New Roman" w:hAnsi="Times New Roman" w:cs="Times New Roman"/>
          <w:b/>
          <w:bCs/>
          <w:color w:val="000000"/>
        </w:rPr>
      </w:pPr>
    </w:p>
    <w:p w:rsidR="003C65CA" w:rsidRPr="002B1B3D" w:rsidRDefault="003C65CA"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lastRenderedPageBreak/>
        <w:t>Eğitim</w:t>
      </w:r>
    </w:p>
    <w:p w:rsidR="003C65CA" w:rsidRPr="002B1B3D" w:rsidRDefault="003C65CA"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 1</w:t>
      </w:r>
      <w:r w:rsidR="001B447A">
        <w:rPr>
          <w:rFonts w:ascii="Times New Roman" w:hAnsi="Times New Roman" w:cs="Times New Roman"/>
          <w:b/>
          <w:bCs/>
          <w:color w:val="000000"/>
        </w:rPr>
        <w:t>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Özel yönetmeliği bulunan personelin eğitimi, yönetmelik hükümlerine uygun olarak yerine getirilir. </w:t>
      </w:r>
    </w:p>
    <w:p w:rsidR="001B447A" w:rsidRDefault="003C65CA" w:rsidP="001B447A">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Pr>
          <w:rFonts w:ascii="Times New Roman" w:hAnsi="Times New Roman" w:cs="Times New Roman"/>
          <w:color w:val="000000"/>
        </w:rPr>
        <w:t xml:space="preserve"> </w:t>
      </w:r>
    </w:p>
    <w:p w:rsidR="003C65CA" w:rsidRPr="002B1B3D" w:rsidRDefault="003C65CA" w:rsidP="001B447A">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3C65CA" w:rsidRPr="002B1B3D" w:rsidRDefault="003C65CA" w:rsidP="00C4302B">
      <w:pPr>
        <w:pStyle w:val="ListeParagraf"/>
        <w:numPr>
          <w:ilvl w:val="0"/>
          <w:numId w:val="13"/>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3C65CA" w:rsidRPr="002B1B3D" w:rsidRDefault="003C65C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 xml:space="preserve">(3) Hizmet içi eğitimler, Bakanlığın "Hizmet İçi Eğitim Planı ve Uygulama Esasları" da dikkate alınarak Defterdarlıkça düzenlenebilir veya personelin </w:t>
      </w:r>
      <w:r w:rsidR="001B447A">
        <w:rPr>
          <w:rFonts w:ascii="Times New Roman" w:hAnsi="Times New Roman" w:cs="Times New Roman"/>
          <w:color w:val="000000"/>
        </w:rPr>
        <w:t>PERGEN</w:t>
      </w:r>
      <w:r w:rsidRPr="002B1B3D">
        <w:rPr>
          <w:rFonts w:ascii="Times New Roman" w:hAnsi="Times New Roman" w:cs="Times New Roman"/>
          <w:color w:val="000000"/>
        </w:rPr>
        <w:t xml:space="preserve"> tarafından düzenlenen eğitimlere katılımları sağlanabilir.</w:t>
      </w:r>
      <w:r w:rsidRPr="00EB1704">
        <w:rPr>
          <w:rFonts w:ascii="Times New Roman" w:hAnsi="Times New Roman" w:cs="Times New Roman"/>
          <w:i/>
          <w:iCs/>
          <w:color w:val="000000"/>
        </w:rPr>
        <w:t xml:space="preserve"> </w:t>
      </w:r>
    </w:p>
    <w:p w:rsidR="001B447A" w:rsidRPr="00BC2B9F" w:rsidRDefault="001B447A" w:rsidP="001B447A">
      <w:pPr>
        <w:tabs>
          <w:tab w:val="left" w:pos="993"/>
        </w:tabs>
        <w:autoSpaceDE w:val="0"/>
        <w:autoSpaceDN w:val="0"/>
        <w:adjustRightInd w:val="0"/>
        <w:spacing w:before="120"/>
        <w:ind w:firstLine="696"/>
        <w:rPr>
          <w:rFonts w:ascii="Times New Roman" w:hAnsi="Times New Roman" w:cs="Times New Roman"/>
          <w:i/>
          <w:iCs/>
          <w:color w:val="000000"/>
        </w:rPr>
      </w:pPr>
      <w:r>
        <w:rPr>
          <w:rFonts w:ascii="Times New Roman" w:hAnsi="Times New Roman" w:cs="Times New Roman"/>
          <w:color w:val="000000"/>
        </w:rPr>
        <w:t xml:space="preserve"> </w:t>
      </w:r>
      <w:r w:rsidR="003C65CA">
        <w:rPr>
          <w:rFonts w:ascii="Times New Roman" w:hAnsi="Times New Roman" w:cs="Times New Roman"/>
          <w:color w:val="000000"/>
        </w:rPr>
        <w:t>(</w:t>
      </w:r>
      <w:r>
        <w:rPr>
          <w:rFonts w:ascii="Times New Roman" w:hAnsi="Times New Roman" w:cs="Times New Roman"/>
          <w:color w:val="000000"/>
        </w:rPr>
        <w:t>4</w:t>
      </w:r>
      <w:r w:rsidR="003C65CA">
        <w:rPr>
          <w:rFonts w:ascii="Times New Roman" w:hAnsi="Times New Roman" w:cs="Times New Roman"/>
          <w:color w:val="000000"/>
        </w:rPr>
        <w:t xml:space="preserve">) Personelin etik konusunda </w:t>
      </w:r>
      <w:r>
        <w:rPr>
          <w:rFonts w:ascii="Times New Roman" w:hAnsi="Times New Roman" w:cs="Times New Roman"/>
          <w:color w:val="000000"/>
        </w:rPr>
        <w:t>PERGEN</w:t>
      </w:r>
      <w:r w:rsidR="003C65CA">
        <w:rPr>
          <w:rFonts w:ascii="Times New Roman" w:hAnsi="Times New Roman" w:cs="Times New Roman"/>
          <w:color w:val="000000"/>
        </w:rPr>
        <w:t xml:space="preserve"> tarafından verilmekte olan periyodik eğitime katılmaları veya Defterdarlık bünyesinde bu konuda eğitim almaları sağlanır</w:t>
      </w:r>
      <w:r w:rsidR="003C65CA" w:rsidRPr="00BC2B9F">
        <w:rPr>
          <w:rFonts w:ascii="Times New Roman" w:hAnsi="Times New Roman" w:cs="Times New Roman"/>
          <w:i/>
          <w:iCs/>
          <w:color w:val="000000"/>
        </w:rPr>
        <w:t>.</w:t>
      </w:r>
    </w:p>
    <w:p w:rsidR="003C65CA" w:rsidRDefault="003C65CA" w:rsidP="000A4E74">
      <w:pPr>
        <w:autoSpaceDE w:val="0"/>
        <w:autoSpaceDN w:val="0"/>
        <w:adjustRightInd w:val="0"/>
        <w:spacing w:before="120"/>
        <w:rPr>
          <w:rFonts w:ascii="Times New Roman" w:hAnsi="Times New Roman" w:cs="Times New Roman"/>
          <w:color w:val="00B0F0"/>
        </w:rPr>
      </w:pPr>
    </w:p>
    <w:p w:rsidR="003C65CA" w:rsidRPr="002B1B3D" w:rsidRDefault="003C65CA"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Pr="002B1B3D">
        <w:rPr>
          <w:rFonts w:ascii="Times New Roman" w:hAnsi="Times New Roman" w:cs="Times New Roman"/>
          <w:b/>
          <w:bCs/>
          <w:spacing w:val="1"/>
        </w:rPr>
        <w:t>Devir ve Teslim</w:t>
      </w:r>
      <w:r>
        <w:rPr>
          <w:rFonts w:ascii="Times New Roman" w:hAnsi="Times New Roman" w:cs="Times New Roman"/>
          <w:b/>
          <w:bCs/>
          <w:spacing w:val="1"/>
        </w:rPr>
        <w:t xml:space="preserve"> </w:t>
      </w:r>
    </w:p>
    <w:p w:rsidR="003C65CA" w:rsidRPr="002B1B3D" w:rsidRDefault="003C65CA"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cs="Times New Roman"/>
          <w:b/>
          <w:bCs/>
          <w:sz w:val="24"/>
          <w:szCs w:val="24"/>
        </w:rPr>
        <w:t xml:space="preserve">  </w:t>
      </w:r>
      <w:r w:rsidRPr="002B1B3D">
        <w:rPr>
          <w:rFonts w:ascii="Times New Roman" w:hAnsi="Times New Roman" w:cs="Times New Roman"/>
          <w:b/>
          <w:bCs/>
          <w:color w:val="000000"/>
          <w:sz w:val="24"/>
          <w:szCs w:val="24"/>
        </w:rPr>
        <w:t>Madde 1</w:t>
      </w:r>
      <w:r w:rsidR="001B447A">
        <w:rPr>
          <w:rFonts w:ascii="Times New Roman" w:hAnsi="Times New Roman" w:cs="Times New Roman"/>
          <w:b/>
          <w:bCs/>
          <w:color w:val="000000"/>
          <w:sz w:val="24"/>
          <w:szCs w:val="24"/>
        </w:rPr>
        <w:t>4</w:t>
      </w:r>
      <w:r w:rsidRPr="002B1B3D">
        <w:rPr>
          <w:rFonts w:ascii="Times New Roman" w:hAnsi="Times New Roman" w:cs="Times New Roman"/>
          <w:b/>
          <w:bCs/>
          <w:sz w:val="24"/>
          <w:szCs w:val="24"/>
        </w:rPr>
        <w:t>-</w:t>
      </w:r>
      <w:r w:rsidRPr="002B1B3D">
        <w:rPr>
          <w:rFonts w:ascii="Times New Roman" w:hAnsi="Times New Roman" w:cs="Times New Roman"/>
          <w:b/>
          <w:bCs/>
          <w:spacing w:val="-4"/>
          <w:sz w:val="24"/>
          <w:szCs w:val="24"/>
        </w:rPr>
        <w:t xml:space="preserve"> </w:t>
      </w:r>
      <w:r w:rsidRPr="002B1B3D">
        <w:rPr>
          <w:rStyle w:val="Gl"/>
          <w:rFonts w:ascii="Times New Roman" w:hAnsi="Times New Roman"/>
          <w:b w:val="0"/>
          <w:bCs w:val="0"/>
          <w:kern w:val="20"/>
          <w:sz w:val="24"/>
          <w:szCs w:val="24"/>
        </w:rPr>
        <w:t xml:space="preserve">(1) </w:t>
      </w:r>
      <w:r w:rsidRPr="002B1B3D">
        <w:rPr>
          <w:rFonts w:ascii="Times New Roman" w:hAnsi="Times New Roman" w:cs="Times New Roman"/>
          <w:color w:val="000000"/>
          <w:sz w:val="24"/>
          <w:szCs w:val="24"/>
          <w:lang w:eastAsia="en-US"/>
        </w:rPr>
        <w:t>Çeşitli nedenlerle görevinden ayrılan personel;</w:t>
      </w:r>
      <w:r w:rsidRPr="002B1B3D">
        <w:rPr>
          <w:rStyle w:val="Gl"/>
          <w:rFonts w:ascii="Times New Roman" w:hAnsi="Times New Roman"/>
          <w:b w:val="0"/>
          <w:bCs w:val="0"/>
          <w:kern w:val="20"/>
          <w:sz w:val="24"/>
          <w:szCs w:val="24"/>
        </w:rPr>
        <w:t xml:space="preserve"> </w:t>
      </w:r>
    </w:p>
    <w:p w:rsidR="003C65CA" w:rsidRPr="002B1B3D" w:rsidRDefault="003C65CA"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2B1B3D">
        <w:rPr>
          <w:rStyle w:val="Gl"/>
          <w:rFonts w:ascii="Times New Roman" w:hAnsi="Times New Roman"/>
          <w:b w:val="0"/>
          <w:bCs w:val="0"/>
          <w:kern w:val="20"/>
          <w:sz w:val="24"/>
          <w:szCs w:val="24"/>
        </w:rPr>
        <w:t>a) Üzerinde bulunan görevlerle ilgili bilgi ve belgelere ait dosya ve evrakı yöneticinin belirlediği sorumluya eksiksiz olarak teslim eder ve bununla ilgili düzenlenen tutanağı yöneticisine verir.</w:t>
      </w:r>
    </w:p>
    <w:p w:rsidR="003C65CA" w:rsidRPr="002B1B3D" w:rsidRDefault="003C65CA"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2B1B3D">
        <w:rPr>
          <w:rStyle w:val="Gl"/>
          <w:rFonts w:ascii="Times New Roman" w:hAnsi="Times New Roman"/>
          <w:b w:val="0"/>
          <w:bCs w:val="0"/>
          <w:kern w:val="20"/>
          <w:sz w:val="24"/>
          <w:szCs w:val="24"/>
        </w:rPr>
        <w:t>b) Kendisine teslim edilmiş olan makine, araç, gereç ve malzemeleri yetkililere teslim eder.</w:t>
      </w:r>
    </w:p>
    <w:p w:rsidR="003C65CA" w:rsidRPr="002B1B3D" w:rsidRDefault="003C65CA"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3C65CA" w:rsidRPr="002B1B3D" w:rsidRDefault="003C65CA" w:rsidP="000A4E74">
      <w:pPr>
        <w:pStyle w:val="ListeParagraf"/>
        <w:spacing w:before="120" w:after="120" w:line="240" w:lineRule="auto"/>
        <w:ind w:left="0" w:firstLine="720"/>
        <w:jc w:val="both"/>
        <w:rPr>
          <w:rFonts w:ascii="Times New Roman" w:hAnsi="Times New Roman" w:cs="Times New Roman"/>
          <w:sz w:val="24"/>
          <w:szCs w:val="24"/>
        </w:rPr>
      </w:pPr>
    </w:p>
    <w:p w:rsidR="003C65CA" w:rsidRPr="002B1B3D" w:rsidRDefault="003C65CA"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3C65CA" w:rsidRPr="002B1B3D" w:rsidRDefault="003C65CA" w:rsidP="000A4E74">
      <w:pPr>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Madde 17- </w:t>
      </w:r>
      <w:r w:rsidRPr="002B1B3D">
        <w:rPr>
          <w:rFonts w:ascii="Times New Roman" w:hAnsi="Times New Roman" w:cs="Times New Roman"/>
          <w:color w:val="000000"/>
        </w:rPr>
        <w:t>(1) Bu Yönerge hükümleri Defterdarın onayıyla yürürlüğe girer.</w:t>
      </w:r>
    </w:p>
    <w:p w:rsidR="003C65CA" w:rsidRPr="002B1B3D" w:rsidRDefault="003C65CA"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3C65CA" w:rsidRPr="002B1B3D" w:rsidRDefault="003C65CA"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 xml:space="preserve">Madde 18- </w:t>
      </w:r>
      <w:r w:rsidRPr="002B1B3D">
        <w:rPr>
          <w:rFonts w:ascii="Times New Roman" w:hAnsi="Times New Roman" w:cs="Times New Roman"/>
          <w:color w:val="000000"/>
        </w:rPr>
        <w:t>(1) Bu Yönerge hükümlerini Defterdar yürütür.</w:t>
      </w:r>
    </w:p>
    <w:p w:rsidR="003C65CA" w:rsidRDefault="003C65CA" w:rsidP="0090378C">
      <w:pPr>
        <w:autoSpaceDE w:val="0"/>
        <w:autoSpaceDN w:val="0"/>
        <w:adjustRightInd w:val="0"/>
        <w:spacing w:before="120"/>
        <w:ind w:firstLine="0"/>
        <w:rPr>
          <w:rFonts w:ascii="Times New Roman" w:hAnsi="Times New Roman" w:cs="Times New Roman"/>
          <w:b/>
          <w:bCs/>
          <w:color w:val="000000"/>
          <w:u w:val="single"/>
        </w:rPr>
      </w:pPr>
    </w:p>
    <w:p w:rsidR="003C65CA" w:rsidRPr="002B1B3D" w:rsidRDefault="003C65CA"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 xml:space="preserve">Ekler                                          </w:t>
      </w:r>
      <w:r>
        <w:rPr>
          <w:rFonts w:ascii="Times New Roman" w:hAnsi="Times New Roman" w:cs="Times New Roman"/>
          <w:b/>
          <w:bCs/>
          <w:color w:val="000000"/>
          <w:u w:val="single"/>
        </w:rPr>
        <w:t xml:space="preserve">      </w:t>
      </w:r>
      <w:r w:rsidRPr="002B1B3D">
        <w:rPr>
          <w:rFonts w:ascii="Times New Roman" w:hAnsi="Times New Roman" w:cs="Times New Roman"/>
          <w:b/>
          <w:bCs/>
          <w:color w:val="000000"/>
          <w:u w:val="single"/>
        </w:rPr>
        <w:t xml:space="preserve">        :</w:t>
      </w:r>
    </w:p>
    <w:p w:rsidR="003C65CA" w:rsidRPr="002B1B3D" w:rsidRDefault="003C65CA"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2B1B3D">
        <w:rPr>
          <w:rFonts w:ascii="Times New Roman" w:hAnsi="Times New Roman" w:cs="Times New Roman"/>
          <w:b/>
          <w:bCs/>
          <w:color w:val="000000"/>
          <w:sz w:val="24"/>
          <w:szCs w:val="24"/>
        </w:rPr>
        <w:t>Ek A: Fonksiyonel Teşkilat Şemaları</w:t>
      </w:r>
    </w:p>
    <w:p w:rsidR="003C65CA" w:rsidRPr="002B1B3D" w:rsidRDefault="003C65CA" w:rsidP="0090378C">
      <w:pPr>
        <w:pStyle w:val="AralkYok"/>
        <w:tabs>
          <w:tab w:val="left" w:pos="709"/>
          <w:tab w:val="left" w:pos="993"/>
        </w:tabs>
        <w:spacing w:before="120" w:after="120"/>
        <w:ind w:left="284"/>
        <w:jc w:val="both"/>
        <w:rPr>
          <w:rFonts w:ascii="Times New Roman" w:hAnsi="Times New Roman" w:cs="Times New Roman"/>
          <w:sz w:val="24"/>
          <w:szCs w:val="24"/>
        </w:rPr>
      </w:pPr>
      <w:r w:rsidRPr="002B1B3D">
        <w:rPr>
          <w:rFonts w:ascii="Times New Roman" w:hAnsi="Times New Roman" w:cs="Times New Roman"/>
          <w:color w:val="000000"/>
          <w:sz w:val="24"/>
          <w:szCs w:val="24"/>
        </w:rPr>
        <w:t xml:space="preserve">Ek A/1: </w:t>
      </w:r>
      <w:r w:rsidRPr="002B1B3D">
        <w:rPr>
          <w:rFonts w:ascii="Times New Roman" w:hAnsi="Times New Roman" w:cs="Times New Roman"/>
          <w:sz w:val="24"/>
          <w:szCs w:val="24"/>
        </w:rPr>
        <w:t>Muhakemat Müdürlüğü/Hazine Avukatlığı</w:t>
      </w:r>
      <w:r w:rsidRPr="002B1B3D">
        <w:rPr>
          <w:rFonts w:ascii="Times New Roman" w:hAnsi="Times New Roman" w:cs="Times New Roman"/>
          <w:color w:val="000000"/>
          <w:sz w:val="24"/>
          <w:szCs w:val="24"/>
        </w:rPr>
        <w:t xml:space="preserve"> Fonksiyonel Teşkilat Şeması</w:t>
      </w:r>
    </w:p>
    <w:p w:rsidR="001B447A" w:rsidRDefault="003C65CA" w:rsidP="0090378C">
      <w:pPr>
        <w:pStyle w:val="AralkYok"/>
        <w:tabs>
          <w:tab w:val="left" w:pos="709"/>
          <w:tab w:val="left" w:pos="2127"/>
        </w:tabs>
        <w:spacing w:before="120" w:after="120"/>
        <w:ind w:left="1418" w:hanging="1134"/>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Ek A/2:</w:t>
      </w:r>
      <w:r w:rsidRPr="002B1B3D">
        <w:rPr>
          <w:rFonts w:ascii="Times New Roman" w:hAnsi="Times New Roman" w:cs="Times New Roman"/>
          <w:sz w:val="24"/>
          <w:szCs w:val="24"/>
        </w:rPr>
        <w:t xml:space="preserve"> Muhasebe Müdürlüğü</w:t>
      </w:r>
      <w:r w:rsidRPr="002B1B3D">
        <w:rPr>
          <w:rFonts w:ascii="Times New Roman" w:hAnsi="Times New Roman" w:cs="Times New Roman"/>
          <w:color w:val="000000"/>
          <w:sz w:val="24"/>
          <w:szCs w:val="24"/>
        </w:rPr>
        <w:t xml:space="preserve"> Fonksiyonel Teşkilat Şeması</w:t>
      </w:r>
    </w:p>
    <w:p w:rsidR="003C65CA" w:rsidRPr="002B1B3D" w:rsidRDefault="001B447A" w:rsidP="0090378C">
      <w:pPr>
        <w:pStyle w:val="AralkYok"/>
        <w:tabs>
          <w:tab w:val="left" w:pos="709"/>
          <w:tab w:val="left" w:pos="2127"/>
        </w:tabs>
        <w:spacing w:before="120" w:after="120"/>
        <w:ind w:left="1418" w:hanging="1134"/>
        <w:jc w:val="both"/>
        <w:rPr>
          <w:rFonts w:ascii="Times New Roman" w:hAnsi="Times New Roman" w:cs="Times New Roman"/>
          <w:sz w:val="24"/>
          <w:szCs w:val="24"/>
        </w:rPr>
      </w:pPr>
      <w:r>
        <w:rPr>
          <w:rFonts w:ascii="Times New Roman" w:hAnsi="Times New Roman" w:cs="Times New Roman"/>
          <w:color w:val="000000"/>
          <w:sz w:val="24"/>
          <w:szCs w:val="24"/>
        </w:rPr>
        <w:t>Ek A/3</w:t>
      </w:r>
      <w:r w:rsidR="003C65CA" w:rsidRPr="002B1B3D">
        <w:rPr>
          <w:rFonts w:ascii="Times New Roman" w:hAnsi="Times New Roman" w:cs="Times New Roman"/>
          <w:color w:val="000000"/>
          <w:sz w:val="24"/>
          <w:szCs w:val="24"/>
        </w:rPr>
        <w:t>:</w:t>
      </w:r>
      <w:r w:rsidR="003C65CA" w:rsidRPr="002B1B3D">
        <w:rPr>
          <w:rFonts w:ascii="Times New Roman" w:hAnsi="Times New Roman" w:cs="Times New Roman"/>
          <w:sz w:val="24"/>
          <w:szCs w:val="24"/>
        </w:rPr>
        <w:t xml:space="preserve"> Personel Müdürlüğü</w:t>
      </w:r>
      <w:r w:rsidR="003C65CA" w:rsidRPr="002B1B3D">
        <w:rPr>
          <w:rFonts w:ascii="Times New Roman" w:hAnsi="Times New Roman" w:cs="Times New Roman"/>
          <w:color w:val="000000"/>
          <w:sz w:val="24"/>
          <w:szCs w:val="24"/>
        </w:rPr>
        <w:t xml:space="preserve"> Fonksiyonel Teşkilat Şeması</w:t>
      </w:r>
    </w:p>
    <w:p w:rsidR="003C65CA" w:rsidRPr="002B1B3D" w:rsidRDefault="003C65CA"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2B1B3D">
        <w:rPr>
          <w:rFonts w:ascii="Times New Roman" w:hAnsi="Times New Roman" w:cs="Times New Roman"/>
          <w:b/>
          <w:bCs/>
          <w:color w:val="000000"/>
          <w:sz w:val="24"/>
          <w:szCs w:val="24"/>
        </w:rPr>
        <w:lastRenderedPageBreak/>
        <w:t>Ek B: Defterdarlık Görev Dağılımı Çizelgeleri</w:t>
      </w:r>
    </w:p>
    <w:p w:rsidR="003C65CA" w:rsidRPr="002B1B3D" w:rsidRDefault="003C65CA" w:rsidP="0090378C">
      <w:pPr>
        <w:pStyle w:val="AralkYok"/>
        <w:tabs>
          <w:tab w:val="left" w:pos="709"/>
          <w:tab w:val="left" w:pos="993"/>
        </w:tabs>
        <w:spacing w:before="120" w:after="120"/>
        <w:ind w:left="284"/>
        <w:jc w:val="both"/>
        <w:rPr>
          <w:rFonts w:ascii="Times New Roman" w:hAnsi="Times New Roman" w:cs="Times New Roman"/>
          <w:sz w:val="24"/>
          <w:szCs w:val="24"/>
        </w:rPr>
      </w:pPr>
      <w:r w:rsidRPr="002B1B3D">
        <w:rPr>
          <w:rFonts w:ascii="Times New Roman" w:hAnsi="Times New Roman" w:cs="Times New Roman"/>
          <w:color w:val="000000"/>
          <w:sz w:val="24"/>
          <w:szCs w:val="24"/>
        </w:rPr>
        <w:t xml:space="preserve">Ek B/1: </w:t>
      </w:r>
      <w:r w:rsidRPr="002B1B3D">
        <w:rPr>
          <w:rFonts w:ascii="Times New Roman" w:hAnsi="Times New Roman" w:cs="Times New Roman"/>
          <w:sz w:val="24"/>
          <w:szCs w:val="24"/>
        </w:rPr>
        <w:t>Muhakemat Müdürlüğü/Hazine Avukatlığı</w:t>
      </w:r>
      <w:r w:rsidRPr="002B1B3D">
        <w:rPr>
          <w:rFonts w:ascii="Times New Roman" w:hAnsi="Times New Roman" w:cs="Times New Roman"/>
          <w:color w:val="000000"/>
          <w:sz w:val="24"/>
          <w:szCs w:val="24"/>
        </w:rPr>
        <w:t xml:space="preserve"> Görev Dağılımı Çizelgesi</w:t>
      </w:r>
    </w:p>
    <w:p w:rsidR="003C65CA" w:rsidRPr="002B1B3D" w:rsidRDefault="003C65CA" w:rsidP="0090378C">
      <w:pPr>
        <w:pStyle w:val="AralkYok"/>
        <w:tabs>
          <w:tab w:val="left" w:pos="709"/>
          <w:tab w:val="left" w:pos="993"/>
        </w:tabs>
        <w:spacing w:before="120" w:after="120"/>
        <w:ind w:left="284"/>
        <w:jc w:val="both"/>
        <w:rPr>
          <w:rFonts w:ascii="Times New Roman" w:hAnsi="Times New Roman" w:cs="Times New Roman"/>
          <w:sz w:val="24"/>
          <w:szCs w:val="24"/>
        </w:rPr>
      </w:pPr>
      <w:r w:rsidRPr="002B1B3D">
        <w:rPr>
          <w:rFonts w:ascii="Times New Roman" w:hAnsi="Times New Roman" w:cs="Times New Roman"/>
          <w:color w:val="000000"/>
          <w:sz w:val="24"/>
          <w:szCs w:val="24"/>
        </w:rPr>
        <w:t xml:space="preserve">Ek B/2: </w:t>
      </w:r>
      <w:r w:rsidRPr="002B1B3D">
        <w:rPr>
          <w:rFonts w:ascii="Times New Roman" w:hAnsi="Times New Roman" w:cs="Times New Roman"/>
          <w:sz w:val="24"/>
          <w:szCs w:val="24"/>
        </w:rPr>
        <w:t>Muhasebe Müdürlüğü</w:t>
      </w:r>
      <w:r w:rsidRPr="002B1B3D">
        <w:rPr>
          <w:rFonts w:ascii="Times New Roman" w:hAnsi="Times New Roman" w:cs="Times New Roman"/>
          <w:color w:val="000000"/>
          <w:sz w:val="24"/>
          <w:szCs w:val="24"/>
        </w:rPr>
        <w:t xml:space="preserve"> Görev Dağılımı Çizelgesi</w:t>
      </w:r>
    </w:p>
    <w:p w:rsidR="003C65CA" w:rsidRPr="002B1B3D" w:rsidRDefault="001B447A" w:rsidP="0090378C">
      <w:pPr>
        <w:pStyle w:val="AralkYok"/>
        <w:tabs>
          <w:tab w:val="left" w:pos="709"/>
          <w:tab w:val="left" w:pos="993"/>
        </w:tabs>
        <w:spacing w:before="120" w:after="120"/>
        <w:ind w:left="284"/>
        <w:jc w:val="both"/>
        <w:rPr>
          <w:rFonts w:ascii="Times New Roman" w:hAnsi="Times New Roman" w:cs="Times New Roman"/>
          <w:sz w:val="24"/>
          <w:szCs w:val="24"/>
        </w:rPr>
      </w:pPr>
      <w:r>
        <w:rPr>
          <w:rFonts w:ascii="Times New Roman" w:hAnsi="Times New Roman" w:cs="Times New Roman"/>
          <w:color w:val="000000"/>
          <w:sz w:val="24"/>
          <w:szCs w:val="24"/>
        </w:rPr>
        <w:t>Ek B/3</w:t>
      </w:r>
      <w:r w:rsidR="003C65CA" w:rsidRPr="002B1B3D">
        <w:rPr>
          <w:rFonts w:ascii="Times New Roman" w:hAnsi="Times New Roman" w:cs="Times New Roman"/>
          <w:color w:val="000000"/>
          <w:sz w:val="24"/>
          <w:szCs w:val="24"/>
        </w:rPr>
        <w:t xml:space="preserve">: </w:t>
      </w:r>
      <w:r w:rsidR="003C65CA" w:rsidRPr="002B1B3D">
        <w:rPr>
          <w:rFonts w:ascii="Times New Roman" w:hAnsi="Times New Roman" w:cs="Times New Roman"/>
          <w:sz w:val="24"/>
          <w:szCs w:val="24"/>
        </w:rPr>
        <w:t>Personel Müdürlüğü</w:t>
      </w:r>
      <w:r w:rsidR="003C65CA" w:rsidRPr="002B1B3D">
        <w:rPr>
          <w:rFonts w:ascii="Times New Roman" w:hAnsi="Times New Roman" w:cs="Times New Roman"/>
          <w:color w:val="000000"/>
          <w:sz w:val="24"/>
          <w:szCs w:val="24"/>
        </w:rPr>
        <w:t xml:space="preserve"> Görev Dağılımı Çizelgesi</w:t>
      </w:r>
    </w:p>
    <w:p w:rsidR="003C65CA" w:rsidRPr="002B1B3D" w:rsidRDefault="003C65CA" w:rsidP="000C3423">
      <w:pPr>
        <w:pStyle w:val="AralkYok"/>
        <w:tabs>
          <w:tab w:val="left" w:pos="709"/>
          <w:tab w:val="left" w:pos="993"/>
          <w:tab w:val="left" w:pos="1843"/>
        </w:tabs>
        <w:spacing w:before="120" w:after="120"/>
        <w:ind w:left="284"/>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ab/>
      </w:r>
      <w:r w:rsidRPr="002B1B3D">
        <w:rPr>
          <w:rFonts w:ascii="Times New Roman" w:hAnsi="Times New Roman" w:cs="Times New Roman"/>
          <w:color w:val="000000"/>
          <w:sz w:val="24"/>
          <w:szCs w:val="24"/>
        </w:rPr>
        <w:tab/>
      </w:r>
      <w:r w:rsidRPr="002B1B3D">
        <w:rPr>
          <w:rFonts w:ascii="Times New Roman" w:hAnsi="Times New Roman" w:cs="Times New Roman"/>
          <w:color w:val="000000"/>
          <w:sz w:val="24"/>
          <w:szCs w:val="24"/>
        </w:rPr>
        <w:tab/>
      </w:r>
    </w:p>
    <w:sectPr w:rsidR="003C65CA" w:rsidRPr="002B1B3D" w:rsidSect="00AA1AF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02" w:rsidRDefault="00741C02" w:rsidP="00057A85">
      <w:pPr>
        <w:spacing w:after="0"/>
      </w:pPr>
      <w:r>
        <w:separator/>
      </w:r>
    </w:p>
  </w:endnote>
  <w:endnote w:type="continuationSeparator" w:id="0">
    <w:p w:rsidR="00741C02" w:rsidRDefault="00741C02"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02" w:rsidRDefault="00741C02" w:rsidP="00743588">
    <w:pPr>
      <w:pStyle w:val="AltBilgi"/>
      <w:framePr w:wrap="auto"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sidR="00191116">
      <w:rPr>
        <w:rStyle w:val="SayfaNumaras"/>
        <w:rFonts w:cs="Calibri"/>
        <w:noProof/>
      </w:rPr>
      <w:t>2</w:t>
    </w:r>
    <w:r>
      <w:rPr>
        <w:rStyle w:val="SayfaNumaras"/>
        <w:rFonts w:cs="Calibri"/>
      </w:rPr>
      <w:fldChar w:fldCharType="end"/>
    </w:r>
  </w:p>
  <w:p w:rsidR="00741C02" w:rsidRDefault="00741C02"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02" w:rsidRDefault="00741C02" w:rsidP="00057A85">
      <w:pPr>
        <w:spacing w:after="0"/>
      </w:pPr>
      <w:r>
        <w:separator/>
      </w:r>
    </w:p>
  </w:footnote>
  <w:footnote w:type="continuationSeparator" w:id="0">
    <w:p w:rsidR="00741C02" w:rsidRDefault="00741C02"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6"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15:restartNumberingAfterBreak="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0"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15:restartNumberingAfterBreak="0">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3" w15:restartNumberingAfterBreak="0">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5"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6" w15:restartNumberingAfterBreak="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19"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0"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1"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3" w15:restartNumberingAfterBreak="0">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4"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5" w15:restartNumberingAfterBreak="0">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15:restartNumberingAfterBreak="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15:restartNumberingAfterBreak="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9" w15:restartNumberingAfterBreak="0">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2"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3"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4" w15:restartNumberingAfterBreak="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5"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6"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7" w15:restartNumberingAfterBreak="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8" w15:restartNumberingAfterBreak="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4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2" w15:restartNumberingAfterBreak="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44"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5" w15:restartNumberingAfterBreak="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6" w15:restartNumberingAfterBreak="0">
    <w:nsid w:val="7E8A4D85"/>
    <w:multiLevelType w:val="hybridMultilevel"/>
    <w:tmpl w:val="0388B21E"/>
    <w:lvl w:ilvl="0" w:tplc="F2147E7C">
      <w:start w:val="1"/>
      <w:numFmt w:val="decimal"/>
      <w:lvlText w:val="%1)"/>
      <w:lvlJc w:val="left"/>
      <w:pPr>
        <w:ind w:left="1980"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20"/>
  </w:num>
  <w:num w:numId="2">
    <w:abstractNumId w:val="5"/>
  </w:num>
  <w:num w:numId="3">
    <w:abstractNumId w:val="46"/>
  </w:num>
  <w:num w:numId="4">
    <w:abstractNumId w:val="15"/>
  </w:num>
  <w:num w:numId="5">
    <w:abstractNumId w:val="0"/>
  </w:num>
  <w:num w:numId="6">
    <w:abstractNumId w:val="40"/>
  </w:num>
  <w:num w:numId="7">
    <w:abstractNumId w:val="28"/>
  </w:num>
  <w:num w:numId="8">
    <w:abstractNumId w:val="33"/>
  </w:num>
  <w:num w:numId="9">
    <w:abstractNumId w:val="35"/>
  </w:num>
  <w:num w:numId="10">
    <w:abstractNumId w:val="3"/>
  </w:num>
  <w:num w:numId="11">
    <w:abstractNumId w:val="37"/>
  </w:num>
  <w:num w:numId="12">
    <w:abstractNumId w:val="19"/>
  </w:num>
  <w:num w:numId="13">
    <w:abstractNumId w:val="11"/>
  </w:num>
  <w:num w:numId="14">
    <w:abstractNumId w:val="36"/>
  </w:num>
  <w:num w:numId="15">
    <w:abstractNumId w:val="24"/>
  </w:num>
  <w:num w:numId="16">
    <w:abstractNumId w:val="43"/>
  </w:num>
  <w:num w:numId="17">
    <w:abstractNumId w:val="14"/>
  </w:num>
  <w:num w:numId="18">
    <w:abstractNumId w:val="32"/>
  </w:num>
  <w:num w:numId="19">
    <w:abstractNumId w:val="18"/>
  </w:num>
  <w:num w:numId="20">
    <w:abstractNumId w:val="42"/>
  </w:num>
  <w:num w:numId="21">
    <w:abstractNumId w:val="29"/>
  </w:num>
  <w:num w:numId="22">
    <w:abstractNumId w:val="26"/>
  </w:num>
  <w:num w:numId="23">
    <w:abstractNumId w:val="16"/>
  </w:num>
  <w:num w:numId="24">
    <w:abstractNumId w:val="38"/>
  </w:num>
  <w:num w:numId="25">
    <w:abstractNumId w:val="8"/>
  </w:num>
  <w:num w:numId="26">
    <w:abstractNumId w:val="13"/>
  </w:num>
  <w:num w:numId="27">
    <w:abstractNumId w:val="25"/>
  </w:num>
  <w:num w:numId="28">
    <w:abstractNumId w:val="22"/>
  </w:num>
  <w:num w:numId="29">
    <w:abstractNumId w:val="30"/>
  </w:num>
  <w:num w:numId="30">
    <w:abstractNumId w:val="41"/>
  </w:num>
  <w:num w:numId="31">
    <w:abstractNumId w:val="44"/>
  </w:num>
  <w:num w:numId="32">
    <w:abstractNumId w:val="1"/>
  </w:num>
  <w:num w:numId="33">
    <w:abstractNumId w:val="10"/>
  </w:num>
  <w:num w:numId="34">
    <w:abstractNumId w:val="31"/>
  </w:num>
  <w:num w:numId="35">
    <w:abstractNumId w:val="7"/>
  </w:num>
  <w:num w:numId="36">
    <w:abstractNumId w:val="6"/>
  </w:num>
  <w:num w:numId="37">
    <w:abstractNumId w:val="17"/>
  </w:num>
  <w:num w:numId="38">
    <w:abstractNumId w:val="45"/>
  </w:num>
  <w:num w:numId="39">
    <w:abstractNumId w:val="12"/>
  </w:num>
  <w:num w:numId="40">
    <w:abstractNumId w:val="23"/>
  </w:num>
  <w:num w:numId="41">
    <w:abstractNumId w:val="9"/>
  </w:num>
  <w:num w:numId="42">
    <w:abstractNumId w:val="27"/>
  </w:num>
  <w:num w:numId="43">
    <w:abstractNumId w:val="4"/>
  </w:num>
  <w:num w:numId="44">
    <w:abstractNumId w:val="2"/>
  </w:num>
  <w:num w:numId="45">
    <w:abstractNumId w:val="21"/>
  </w:num>
  <w:num w:numId="46">
    <w:abstractNumId w:val="3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86738"/>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1116"/>
    <w:rsid w:val="001926D5"/>
    <w:rsid w:val="00192CB2"/>
    <w:rsid w:val="001933E9"/>
    <w:rsid w:val="001959D6"/>
    <w:rsid w:val="001A5C28"/>
    <w:rsid w:val="001B3DE9"/>
    <w:rsid w:val="001B447A"/>
    <w:rsid w:val="001C5B43"/>
    <w:rsid w:val="001C69D9"/>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B6995"/>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3455"/>
    <w:rsid w:val="003862C8"/>
    <w:rsid w:val="003932CB"/>
    <w:rsid w:val="003A0950"/>
    <w:rsid w:val="003A20B1"/>
    <w:rsid w:val="003B4EF0"/>
    <w:rsid w:val="003B5A4B"/>
    <w:rsid w:val="003C15C9"/>
    <w:rsid w:val="003C2056"/>
    <w:rsid w:val="003C2484"/>
    <w:rsid w:val="003C35FD"/>
    <w:rsid w:val="003C65CA"/>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C7B4D"/>
    <w:rsid w:val="004D16AA"/>
    <w:rsid w:val="004D4DD7"/>
    <w:rsid w:val="004D5288"/>
    <w:rsid w:val="004D7D63"/>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1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391B"/>
    <w:rsid w:val="007B6905"/>
    <w:rsid w:val="007C097D"/>
    <w:rsid w:val="007C3035"/>
    <w:rsid w:val="007C4CDD"/>
    <w:rsid w:val="007D48F6"/>
    <w:rsid w:val="007E0F19"/>
    <w:rsid w:val="007E3AD3"/>
    <w:rsid w:val="007F3F3E"/>
    <w:rsid w:val="00807057"/>
    <w:rsid w:val="0081593C"/>
    <w:rsid w:val="00827437"/>
    <w:rsid w:val="008302D8"/>
    <w:rsid w:val="008460EE"/>
    <w:rsid w:val="008553C2"/>
    <w:rsid w:val="00855DCC"/>
    <w:rsid w:val="00855DE4"/>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1480C"/>
    <w:rsid w:val="00C20DE5"/>
    <w:rsid w:val="00C2136F"/>
    <w:rsid w:val="00C225D8"/>
    <w:rsid w:val="00C27538"/>
    <w:rsid w:val="00C27B36"/>
    <w:rsid w:val="00C30E1A"/>
    <w:rsid w:val="00C34B09"/>
    <w:rsid w:val="00C34ECE"/>
    <w:rsid w:val="00C40EFE"/>
    <w:rsid w:val="00C4302B"/>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B612F"/>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DF1E00"/>
    <w:rsid w:val="00E02ED3"/>
    <w:rsid w:val="00E103D7"/>
    <w:rsid w:val="00E26C8D"/>
    <w:rsid w:val="00E341D7"/>
    <w:rsid w:val="00E41DE3"/>
    <w:rsid w:val="00E64447"/>
    <w:rsid w:val="00E64EA8"/>
    <w:rsid w:val="00E66762"/>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30DE"/>
    <w:rsid w:val="00F02DFF"/>
    <w:rsid w:val="00F057AA"/>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3FD3"/>
    <w:rsid w:val="00FC6B5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4" type="connector" idref="#AutoShape 30"/>
        <o:r id="V:Rule5" type="connector" idref="#AutoShape 19"/>
        <o:r id="V:Rule6" type="connector" idref="#AutoShape 25"/>
      </o:rules>
    </o:shapelayout>
  </w:shapeDefaults>
  <w:decimalSymbol w:val=","/>
  <w:listSeparator w:val=";"/>
  <w14:docId w14:val="271269C2"/>
  <w15:docId w15:val="{74049F5A-7EF5-48E4-BC09-78311544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cs="Times New Roman"/>
      <w:b/>
      <w:bCs/>
      <w:color w:val="003366"/>
      <w:kern w:val="32"/>
      <w:sz w:val="28"/>
      <w:szCs w:val="28"/>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cs="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cs="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cs="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13F3"/>
    <w:rPr>
      <w:rFonts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9813F3"/>
    <w:rPr>
      <w:rFonts w:cs="Times New Roman"/>
      <w:b/>
      <w:bCs/>
      <w:color w:val="0000FF"/>
      <w:sz w:val="28"/>
      <w:szCs w:val="28"/>
      <w:lang w:eastAsia="tr-TR"/>
    </w:rPr>
  </w:style>
  <w:style w:type="character" w:customStyle="1" w:styleId="Balk3Char">
    <w:name w:val="Başlık 3 Char"/>
    <w:basedOn w:val="VarsaylanParagrafYazTipi"/>
    <w:link w:val="Balk3"/>
    <w:uiPriority w:val="99"/>
    <w:locked/>
    <w:rsid w:val="009813F3"/>
    <w:rPr>
      <w:rFonts w:cs="Times New Roman"/>
      <w:b/>
      <w:bCs/>
      <w:color w:val="FF0000"/>
      <w:sz w:val="26"/>
      <w:szCs w:val="26"/>
      <w:lang w:eastAsia="tr-TR"/>
    </w:rPr>
  </w:style>
  <w:style w:type="character" w:customStyle="1" w:styleId="Balk4Char">
    <w:name w:val="Başlık 4 Char"/>
    <w:basedOn w:val="VarsaylanParagrafYazTipi"/>
    <w:link w:val="Balk4"/>
    <w:uiPriority w:val="99"/>
    <w:locked/>
    <w:rsid w:val="009813F3"/>
    <w:rPr>
      <w:rFonts w:cs="Times New Roman"/>
      <w:b/>
      <w:bCs/>
      <w:sz w:val="24"/>
      <w:szCs w:val="24"/>
      <w:lang w:eastAsia="tr-TR"/>
    </w:rPr>
  </w:style>
  <w:style w:type="character" w:customStyle="1" w:styleId="Balk5Char">
    <w:name w:val="Başlık 5 Char"/>
    <w:basedOn w:val="VarsaylanParagrafYazTipi"/>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basedOn w:val="VarsaylanParagrafYazTipi"/>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link w:val="AralkYokChar"/>
    <w:uiPriority w:val="99"/>
    <w:qFormat/>
    <w:rsid w:val="009813F3"/>
    <w:rPr>
      <w:rFonts w:ascii="Calibri" w:hAnsi="Calibri" w:cs="Calibri"/>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cs="Times New Roman"/>
    </w:r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cs="Times New Roman"/>
    </w:rPr>
  </w:style>
  <w:style w:type="paragraph" w:customStyle="1" w:styleId="Default">
    <w:name w:val="Default"/>
    <w:uiPriority w:val="99"/>
    <w:rsid w:val="00743588"/>
    <w:pPr>
      <w:autoSpaceDE w:val="0"/>
      <w:autoSpaceDN w:val="0"/>
      <w:adjustRightInd w:val="0"/>
    </w:pPr>
    <w:rPr>
      <w:rFonts w:ascii="Bookman Old Style" w:hAnsi="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stBilgiChar">
    <w:name w:val="Üst Bilgi Char"/>
    <w:basedOn w:val="VarsaylanParagrafYazTipi"/>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AltBilgiChar">
    <w:name w:val="Alt Bilgi Char"/>
    <w:basedOn w:val="VarsaylanParagrafYazTipi"/>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cs="Times New Roman"/>
    </w:rPr>
  </w:style>
  <w:style w:type="paragraph" w:styleId="GvdeMetniGirintisi">
    <w:name w:val="Body Text Indent"/>
    <w:basedOn w:val="Normal"/>
    <w:link w:val="GvdeMetniGirintisiChar"/>
    <w:uiPriority w:val="99"/>
    <w:rsid w:val="00743588"/>
    <w:pPr>
      <w:ind w:left="283" w:firstLine="0"/>
      <w:jc w:val="left"/>
    </w:pPr>
    <w:rPr>
      <w:rFonts w:cs="Times New Roman"/>
    </w:rPr>
  </w:style>
  <w:style w:type="character" w:customStyle="1" w:styleId="GvdeMetniGirintisiChar">
    <w:name w:val="Gövde Metni Girintisi Char"/>
    <w:basedOn w:val="VarsaylanParagrafYazTipi"/>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basedOn w:val="VarsaylanParagrafYazTipi"/>
    <w:uiPriority w:val="99"/>
    <w:qFormat/>
    <w:rsid w:val="00743588"/>
    <w:rPr>
      <w:rFonts w:cs="Times New Roman"/>
      <w:b/>
      <w:bCs/>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basedOn w:val="VarsaylanParagrafYazTipi"/>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cs="Times New Roman"/>
    </w:rPr>
  </w:style>
  <w:style w:type="character" w:customStyle="1" w:styleId="spelle">
    <w:name w:val="spelle"/>
    <w:basedOn w:val="VarsaylanParagrafYazTipi"/>
    <w:uiPriority w:val="99"/>
    <w:rsid w:val="00743588"/>
    <w:rPr>
      <w:rFonts w:cs="Times New Roman"/>
    </w:rPr>
  </w:style>
  <w:style w:type="character" w:customStyle="1" w:styleId="grame">
    <w:name w:val="grame"/>
    <w:basedOn w:val="VarsaylanParagrafYazTipi"/>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cs="Times New Roman"/>
    </w:rPr>
  </w:style>
  <w:style w:type="character" w:customStyle="1" w:styleId="GvdeMetniGirintisi3Char">
    <w:name w:val="Gövde Metni Girintisi 3 Char"/>
    <w:basedOn w:val="VarsaylanParagrafYazTipi"/>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rPr>
      <w:rFonts w:cs="Times New Roman"/>
    </w:rPr>
  </w:style>
  <w:style w:type="character" w:customStyle="1" w:styleId="GvdeMetniChar">
    <w:name w:val="Gövde Metni Char"/>
    <w:basedOn w:val="VarsaylanParagrafYazTipi"/>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cs="Times New Roman"/>
    </w:rPr>
  </w:style>
  <w:style w:type="character" w:customStyle="1" w:styleId="GvdeMetniGirintisi2Char">
    <w:name w:val="Gövde Metni Girintisi 2 Char"/>
    <w:basedOn w:val="VarsaylanParagrafYazTipi"/>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basedOn w:val="VarsaylanParagrafYazTipi"/>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cs="Times New Roman"/>
    </w:rPr>
  </w:style>
  <w:style w:type="character" w:styleId="Vurgu">
    <w:name w:val="Emphasis"/>
    <w:basedOn w:val="VarsaylanParagrafYazTipi"/>
    <w:uiPriority w:val="99"/>
    <w:qFormat/>
    <w:rsid w:val="008733DF"/>
    <w:rPr>
      <w:rFonts w:cs="Times New Roman"/>
      <w:b/>
      <w:bCs/>
    </w:rPr>
  </w:style>
  <w:style w:type="character" w:customStyle="1" w:styleId="AralkYokChar">
    <w:name w:val="Aralık Yok Char"/>
    <w:basedOn w:val="VarsaylanParagrafYazTipi"/>
    <w:link w:val="AralkYok"/>
    <w:uiPriority w:val="99"/>
    <w:locked/>
    <w:rsid w:val="007F3F3E"/>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0335">
      <w:marLeft w:val="0"/>
      <w:marRight w:val="0"/>
      <w:marTop w:val="0"/>
      <w:marBottom w:val="0"/>
      <w:divBdr>
        <w:top w:val="none" w:sz="0" w:space="0" w:color="auto"/>
        <w:left w:val="none" w:sz="0" w:space="0" w:color="auto"/>
        <w:bottom w:val="none" w:sz="0" w:space="0" w:color="auto"/>
        <w:right w:val="none" w:sz="0" w:space="0" w:color="auto"/>
      </w:divBdr>
    </w:div>
    <w:div w:id="2005430336">
      <w:marLeft w:val="0"/>
      <w:marRight w:val="0"/>
      <w:marTop w:val="0"/>
      <w:marBottom w:val="0"/>
      <w:divBdr>
        <w:top w:val="none" w:sz="0" w:space="0" w:color="auto"/>
        <w:left w:val="none" w:sz="0" w:space="0" w:color="auto"/>
        <w:bottom w:val="none" w:sz="0" w:space="0" w:color="auto"/>
        <w:right w:val="none" w:sz="0" w:space="0" w:color="auto"/>
      </w:divBdr>
    </w:div>
    <w:div w:id="200543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36</Pages>
  <Words>9295</Words>
  <Characters>52984</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emine yilmaz</cp:lastModifiedBy>
  <cp:revision>39</cp:revision>
  <cp:lastPrinted>2021-08-11T09:10:00Z</cp:lastPrinted>
  <dcterms:created xsi:type="dcterms:W3CDTF">2013-10-02T06:35:00Z</dcterms:created>
  <dcterms:modified xsi:type="dcterms:W3CDTF">2021-08-12T13:16:00Z</dcterms:modified>
</cp:coreProperties>
</file>